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311C82">
        <w:rPr>
          <w:rFonts w:ascii="Times New Roman" w:eastAsia="Calibri" w:hAnsi="Times New Roman" w:cs="Times New Roman"/>
          <w:i/>
          <w:sz w:val="24"/>
        </w:rPr>
        <w:t>Муниципальное общеобразовательное учреждение</w:t>
      </w:r>
    </w:p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311C82">
        <w:rPr>
          <w:rFonts w:ascii="Times New Roman" w:eastAsia="Calibri" w:hAnsi="Times New Roman" w:cs="Times New Roman"/>
          <w:i/>
          <w:sz w:val="24"/>
        </w:rPr>
        <w:t xml:space="preserve">«Средняя общеобразовательная школа </w:t>
      </w:r>
      <w:proofErr w:type="spellStart"/>
      <w:r w:rsidRPr="00311C82">
        <w:rPr>
          <w:rFonts w:ascii="Times New Roman" w:eastAsia="Calibri" w:hAnsi="Times New Roman" w:cs="Times New Roman"/>
          <w:i/>
          <w:sz w:val="24"/>
        </w:rPr>
        <w:t>р.п</w:t>
      </w:r>
      <w:proofErr w:type="spellEnd"/>
      <w:r w:rsidRPr="00311C82">
        <w:rPr>
          <w:rFonts w:ascii="Times New Roman" w:eastAsia="Calibri" w:hAnsi="Times New Roman" w:cs="Times New Roman"/>
          <w:i/>
          <w:sz w:val="24"/>
        </w:rPr>
        <w:t>. Красный Октябрь</w:t>
      </w:r>
    </w:p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311C82">
        <w:rPr>
          <w:rFonts w:ascii="Times New Roman" w:eastAsia="Calibri" w:hAnsi="Times New Roman" w:cs="Times New Roman"/>
          <w:i/>
          <w:sz w:val="24"/>
        </w:rPr>
        <w:t>Саратовского района Саратовской области»</w:t>
      </w:r>
    </w:p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311C82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9"/>
        <w:tblW w:w="10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3544"/>
        <w:gridCol w:w="3511"/>
      </w:tblGrid>
      <w:tr w:rsidR="00FB1163" w:rsidRPr="00311C82" w:rsidTr="005105F2">
        <w:tc>
          <w:tcPr>
            <w:tcW w:w="3345" w:type="dxa"/>
            <w:hideMark/>
          </w:tcPr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«Рассмотрено»:</w:t>
            </w:r>
          </w:p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на заседании ШМО</w:t>
            </w:r>
          </w:p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Протокол №__</w:t>
            </w:r>
          </w:p>
          <w:p w:rsidR="00FB1163" w:rsidRPr="00311C82" w:rsidRDefault="00A4217A" w:rsidP="005105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«___»___________2018</w:t>
            </w:r>
            <w:r w:rsidR="00FB1163" w:rsidRPr="00311C82">
              <w:rPr>
                <w:rFonts w:ascii="Times New Roman" w:hAnsi="Times New Roman"/>
                <w:sz w:val="24"/>
              </w:rPr>
              <w:t>г.</w:t>
            </w:r>
          </w:p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руководитель ШМО</w:t>
            </w:r>
          </w:p>
          <w:p w:rsidR="00FB1163" w:rsidRPr="00311C82" w:rsidRDefault="003F22FB" w:rsidP="00A421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 w:rsidR="00FB1163" w:rsidRPr="00311C82">
              <w:rPr>
                <w:rFonts w:ascii="Times New Roman" w:hAnsi="Times New Roman"/>
                <w:sz w:val="24"/>
              </w:rPr>
              <w:t>________/</w:t>
            </w:r>
            <w:r w:rsidR="00A4217A">
              <w:rPr>
                <w:rFonts w:ascii="Times New Roman" w:hAnsi="Times New Roman"/>
                <w:sz w:val="24"/>
              </w:rPr>
              <w:t>Дьяконова Л.Т.</w:t>
            </w:r>
            <w:r w:rsidR="00FB1163" w:rsidRPr="00311C82">
              <w:rPr>
                <w:rFonts w:ascii="Times New Roman" w:hAnsi="Times New Roman"/>
                <w:sz w:val="24"/>
              </w:rPr>
              <w:t xml:space="preserve"> /</w:t>
            </w:r>
          </w:p>
        </w:tc>
        <w:tc>
          <w:tcPr>
            <w:tcW w:w="3544" w:type="dxa"/>
            <w:hideMark/>
          </w:tcPr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«Согласовано»:</w:t>
            </w:r>
          </w:p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заместителем директора по МР</w:t>
            </w:r>
          </w:p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___________/Федорова Т.П./</w:t>
            </w:r>
          </w:p>
          <w:p w:rsidR="00FB1163" w:rsidRPr="00311C82" w:rsidRDefault="00A4217A" w:rsidP="005105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«___»______________2018</w:t>
            </w:r>
            <w:r w:rsidR="00FB1163" w:rsidRPr="00311C82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11" w:type="dxa"/>
            <w:hideMark/>
          </w:tcPr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«Утверждено»:</w:t>
            </w:r>
          </w:p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директор МОУ</w:t>
            </w:r>
          </w:p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 xml:space="preserve">«СОШ </w:t>
            </w:r>
            <w:proofErr w:type="spellStart"/>
            <w:r w:rsidRPr="00311C82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Pr="00311C82">
              <w:rPr>
                <w:rFonts w:ascii="Times New Roman" w:hAnsi="Times New Roman"/>
                <w:sz w:val="24"/>
              </w:rPr>
              <w:t>. Красный Октябрь»</w:t>
            </w:r>
          </w:p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____________/</w:t>
            </w:r>
            <w:proofErr w:type="spellStart"/>
            <w:r w:rsidRPr="00311C82">
              <w:rPr>
                <w:rFonts w:ascii="Times New Roman" w:hAnsi="Times New Roman"/>
                <w:sz w:val="24"/>
              </w:rPr>
              <w:t>В.А.Токорева</w:t>
            </w:r>
            <w:proofErr w:type="spellEnd"/>
            <w:r w:rsidRPr="00311C82">
              <w:rPr>
                <w:rFonts w:ascii="Times New Roman" w:hAnsi="Times New Roman"/>
                <w:sz w:val="24"/>
              </w:rPr>
              <w:t>/</w:t>
            </w:r>
          </w:p>
          <w:p w:rsidR="00FB1163" w:rsidRPr="00311C82" w:rsidRDefault="00FB1163" w:rsidP="005105F2">
            <w:pPr>
              <w:rPr>
                <w:rFonts w:ascii="Times New Roman" w:hAnsi="Times New Roman"/>
                <w:sz w:val="24"/>
              </w:rPr>
            </w:pPr>
            <w:r w:rsidRPr="00311C82">
              <w:rPr>
                <w:rFonts w:ascii="Times New Roman" w:hAnsi="Times New Roman"/>
                <w:sz w:val="24"/>
              </w:rPr>
              <w:t>Приказ №___</w:t>
            </w:r>
          </w:p>
          <w:p w:rsidR="00FB1163" w:rsidRPr="00311C82" w:rsidRDefault="00A4217A" w:rsidP="005105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«___»______________2018</w:t>
            </w:r>
            <w:r w:rsidR="00FB1163" w:rsidRPr="00311C82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B1163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</w:rPr>
      </w:pPr>
    </w:p>
    <w:p w:rsidR="00FB1163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</w:rPr>
      </w:pPr>
    </w:p>
    <w:p w:rsidR="00BB310C" w:rsidRPr="00311C82" w:rsidRDefault="00BB310C" w:rsidP="00FB1163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</w:rPr>
      </w:pPr>
    </w:p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</w:rPr>
      </w:pPr>
      <w:r w:rsidRPr="00311C82">
        <w:rPr>
          <w:rFonts w:ascii="Times New Roman" w:eastAsia="Calibri" w:hAnsi="Times New Roman" w:cs="Times New Roman"/>
          <w:sz w:val="56"/>
        </w:rPr>
        <w:t>РАБОЧАЯ ПРОГРАММА</w:t>
      </w:r>
    </w:p>
    <w:p w:rsidR="00FB1163" w:rsidRPr="00311C82" w:rsidRDefault="00FB1163" w:rsidP="00FB1163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11C8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элективному предмету «Решение расчетных задач по химии» 10 класс</w:t>
      </w:r>
      <w:r w:rsidRPr="00311C82">
        <w:rPr>
          <w:rFonts w:ascii="Times New Roman" w:eastAsia="Calibri" w:hAnsi="Times New Roman" w:cs="Times New Roman"/>
          <w:b/>
          <w:bCs/>
          <w:i/>
          <w:color w:val="373636"/>
          <w:sz w:val="28"/>
          <w:szCs w:val="28"/>
        </w:rPr>
        <w:br/>
      </w:r>
      <w:r w:rsidRPr="00311C82">
        <w:rPr>
          <w:rFonts w:ascii="Times New Roman" w:eastAsia="Calibri" w:hAnsi="Times New Roman" w:cs="Times New Roman"/>
          <w:b/>
          <w:bCs/>
          <w:color w:val="373636"/>
          <w:sz w:val="28"/>
          <w:szCs w:val="28"/>
        </w:rPr>
        <w:br/>
      </w:r>
      <w:r w:rsidR="00A4217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на 2018-2019</w:t>
      </w:r>
      <w:r w:rsidRPr="00311C8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FB1163" w:rsidRPr="00311C82" w:rsidRDefault="00FB1163" w:rsidP="00FB1163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tbl>
      <w:tblPr>
        <w:tblpPr w:leftFromText="45" w:rightFromText="45" w:bottomFromText="200" w:vertAnchor="text" w:tblpXSpec="right" w:tblpYSpec="center"/>
        <w:tblW w:w="4628" w:type="dxa"/>
        <w:tblCellSpacing w:w="15" w:type="dxa"/>
        <w:tblLook w:val="04A0" w:firstRow="1" w:lastRow="0" w:firstColumn="1" w:lastColumn="0" w:noHBand="0" w:noVBand="1"/>
      </w:tblPr>
      <w:tblGrid>
        <w:gridCol w:w="4628"/>
      </w:tblGrid>
      <w:tr w:rsidR="00FB1163" w:rsidRPr="00311C82" w:rsidTr="005105F2">
        <w:trPr>
          <w:trHeight w:val="142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163" w:rsidRPr="00311C82" w:rsidRDefault="00FB1163" w:rsidP="00FB116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1C8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Составлена на основе 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программы</w:t>
            </w:r>
            <w:r w:rsidRPr="00311C8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C21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250735">
              <w:rPr>
                <w:rFonts w:ascii="Times New Roman" w:hAnsi="Times New Roman"/>
                <w:i/>
                <w:sz w:val="28"/>
                <w:szCs w:val="28"/>
              </w:rPr>
              <w:t xml:space="preserve"> учебного пособия Г.И. </w:t>
            </w:r>
            <w:proofErr w:type="spellStart"/>
            <w:r w:rsidRPr="00250735">
              <w:rPr>
                <w:rFonts w:ascii="Times New Roman" w:hAnsi="Times New Roman"/>
                <w:i/>
                <w:sz w:val="28"/>
                <w:szCs w:val="28"/>
              </w:rPr>
              <w:t>Штремплера</w:t>
            </w:r>
            <w:proofErr w:type="spellEnd"/>
            <w:r w:rsidRPr="00250735">
              <w:rPr>
                <w:rFonts w:ascii="Times New Roman" w:hAnsi="Times New Roman"/>
                <w:i/>
                <w:sz w:val="28"/>
                <w:szCs w:val="28"/>
              </w:rPr>
              <w:t xml:space="preserve"> «Методика решения расчётных задач по химии. 8—11-е </w:t>
            </w:r>
            <w:proofErr w:type="spellStart"/>
            <w:r w:rsidRPr="00250735">
              <w:rPr>
                <w:rFonts w:ascii="Times New Roman" w:hAnsi="Times New Roman"/>
                <w:i/>
                <w:sz w:val="28"/>
                <w:szCs w:val="28"/>
              </w:rPr>
              <w:t>кл</w:t>
            </w:r>
            <w:proofErr w:type="spellEnd"/>
            <w:r w:rsidRPr="00250735">
              <w:rPr>
                <w:rFonts w:ascii="Times New Roman" w:hAnsi="Times New Roman"/>
                <w:i/>
                <w:sz w:val="28"/>
                <w:szCs w:val="28"/>
              </w:rPr>
              <w:t>.»</w:t>
            </w:r>
            <w:r w:rsidRPr="00AD0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B1163" w:rsidRPr="00311C82" w:rsidRDefault="00FB1163" w:rsidP="00FB11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B1163" w:rsidRDefault="00FB1163" w:rsidP="00FB116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B310C" w:rsidRPr="00311C82" w:rsidRDefault="00BB310C" w:rsidP="00FB116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B1163" w:rsidRPr="00311C82" w:rsidRDefault="00FB1163" w:rsidP="00FB116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pPr w:leftFromText="45" w:rightFromText="45" w:bottomFromText="200" w:vertAnchor="text" w:horzAnchor="margin" w:tblpXSpec="right" w:tblpY="625"/>
        <w:tblW w:w="4640" w:type="dxa"/>
        <w:tblCellSpacing w:w="15" w:type="dxa"/>
        <w:tblLook w:val="04A0" w:firstRow="1" w:lastRow="0" w:firstColumn="1" w:lastColumn="0" w:noHBand="0" w:noVBand="1"/>
      </w:tblPr>
      <w:tblGrid>
        <w:gridCol w:w="4640"/>
      </w:tblGrid>
      <w:tr w:rsidR="00FB1163" w:rsidRPr="00311C82" w:rsidTr="005105F2">
        <w:trPr>
          <w:trHeight w:val="1426"/>
          <w:tblCellSpacing w:w="15" w:type="dxa"/>
        </w:trPr>
        <w:tc>
          <w:tcPr>
            <w:tcW w:w="4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163" w:rsidRDefault="00FB1163" w:rsidP="005105F2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Составитель программы:</w:t>
            </w:r>
          </w:p>
          <w:p w:rsidR="00FB1163" w:rsidRPr="00311C82" w:rsidRDefault="00FB1163" w:rsidP="005105F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Репина С.И.</w:t>
            </w:r>
            <w:r w:rsidRPr="00311C8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, учитель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химии                    1 квалификационная категория</w:t>
            </w:r>
          </w:p>
        </w:tc>
      </w:tr>
    </w:tbl>
    <w:p w:rsidR="00FB1163" w:rsidRPr="00311C82" w:rsidRDefault="00FB1163" w:rsidP="00FB1163">
      <w:pPr>
        <w:rPr>
          <w:rFonts w:ascii="Times New Roman" w:eastAsia="Calibri" w:hAnsi="Times New Roman" w:cs="Times New Roman"/>
          <w:sz w:val="28"/>
          <w:szCs w:val="28"/>
        </w:rPr>
      </w:pPr>
    </w:p>
    <w:p w:rsidR="00FB1163" w:rsidRPr="00311C82" w:rsidRDefault="00FB1163" w:rsidP="00FB1163">
      <w:pPr>
        <w:rPr>
          <w:rFonts w:ascii="Times New Roman" w:eastAsia="Calibri" w:hAnsi="Times New Roman" w:cs="Times New Roman"/>
          <w:sz w:val="28"/>
          <w:szCs w:val="28"/>
        </w:rPr>
      </w:pPr>
    </w:p>
    <w:p w:rsidR="00FB1163" w:rsidRPr="00311C82" w:rsidRDefault="00FB1163" w:rsidP="00FB1163">
      <w:pPr>
        <w:tabs>
          <w:tab w:val="left" w:pos="932"/>
        </w:tabs>
        <w:rPr>
          <w:rFonts w:ascii="Times New Roman" w:eastAsia="Calibri" w:hAnsi="Times New Roman" w:cs="Times New Roman"/>
          <w:sz w:val="28"/>
          <w:szCs w:val="28"/>
        </w:rPr>
      </w:pPr>
      <w:r w:rsidRPr="00311C82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B1163" w:rsidRPr="00311C82" w:rsidTr="005105F2">
        <w:trPr>
          <w:trHeight w:val="339"/>
        </w:trPr>
        <w:tc>
          <w:tcPr>
            <w:tcW w:w="4786" w:type="dxa"/>
            <w:hideMark/>
          </w:tcPr>
          <w:p w:rsidR="00FB1163" w:rsidRPr="00311C82" w:rsidRDefault="00FB1163" w:rsidP="005105F2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  <w:r w:rsidRPr="00311C82">
              <w:rPr>
                <w:rFonts w:ascii="Times New Roman" w:hAnsi="Times New Roman"/>
                <w:sz w:val="24"/>
                <w:szCs w:val="28"/>
              </w:rPr>
              <w:t>«Одобрено»:</w:t>
            </w:r>
          </w:p>
          <w:p w:rsidR="00FB1163" w:rsidRPr="00311C82" w:rsidRDefault="00FB1163" w:rsidP="005105F2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  <w:r w:rsidRPr="00311C82">
              <w:rPr>
                <w:rFonts w:ascii="Times New Roman" w:hAnsi="Times New Roman"/>
                <w:sz w:val="24"/>
                <w:szCs w:val="28"/>
              </w:rPr>
              <w:t>на заседании Методического Совета</w:t>
            </w:r>
          </w:p>
          <w:p w:rsidR="00FB1163" w:rsidRPr="00311C82" w:rsidRDefault="00FB1163" w:rsidP="005105F2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  <w:r w:rsidRPr="00311C82">
              <w:rPr>
                <w:rFonts w:ascii="Times New Roman" w:hAnsi="Times New Roman"/>
                <w:sz w:val="24"/>
                <w:szCs w:val="28"/>
              </w:rPr>
              <w:t>Протокол №__</w:t>
            </w:r>
          </w:p>
          <w:p w:rsidR="00FB1163" w:rsidRPr="00311C82" w:rsidRDefault="00A4217A" w:rsidP="005105F2">
            <w:pPr>
              <w:tabs>
                <w:tab w:val="left" w:pos="9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«___»____________2018</w:t>
            </w:r>
            <w:r w:rsidR="00FB1163" w:rsidRPr="00311C82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  <w:tr w:rsidR="00FB1163" w:rsidRPr="00311C82" w:rsidTr="005105F2">
        <w:trPr>
          <w:trHeight w:val="339"/>
        </w:trPr>
        <w:tc>
          <w:tcPr>
            <w:tcW w:w="4786" w:type="dxa"/>
          </w:tcPr>
          <w:p w:rsidR="00FB1163" w:rsidRPr="00311C82" w:rsidRDefault="00FB1163" w:rsidP="005105F2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FB1163" w:rsidRPr="00311C82" w:rsidRDefault="00FB1163" w:rsidP="005105F2">
            <w:pPr>
              <w:tabs>
                <w:tab w:val="left" w:pos="932"/>
              </w:tabs>
              <w:rPr>
                <w:rFonts w:ascii="Times New Roman" w:hAnsi="Times New Roman"/>
                <w:sz w:val="20"/>
                <w:szCs w:val="28"/>
              </w:rPr>
            </w:pPr>
            <w:r w:rsidRPr="00311C82">
              <w:rPr>
                <w:rFonts w:ascii="Times New Roman" w:hAnsi="Times New Roman"/>
                <w:sz w:val="20"/>
                <w:szCs w:val="28"/>
              </w:rPr>
              <w:t>Размножено в 2-х экземплярах:</w:t>
            </w:r>
          </w:p>
          <w:p w:rsidR="00FB1163" w:rsidRPr="00311C82" w:rsidRDefault="00FB1163" w:rsidP="005105F2">
            <w:pPr>
              <w:tabs>
                <w:tab w:val="left" w:pos="932"/>
              </w:tabs>
              <w:rPr>
                <w:rFonts w:ascii="Times New Roman" w:hAnsi="Times New Roman"/>
                <w:sz w:val="20"/>
                <w:szCs w:val="28"/>
              </w:rPr>
            </w:pPr>
            <w:r w:rsidRPr="00311C82">
              <w:rPr>
                <w:rFonts w:ascii="Times New Roman" w:hAnsi="Times New Roman"/>
                <w:sz w:val="20"/>
                <w:szCs w:val="28"/>
              </w:rPr>
              <w:t>1 экземпляр – зам. директора по МР</w:t>
            </w:r>
          </w:p>
          <w:p w:rsidR="00FB1163" w:rsidRPr="00311C82" w:rsidRDefault="00FB1163" w:rsidP="005105F2">
            <w:pPr>
              <w:tabs>
                <w:tab w:val="left" w:pos="932"/>
              </w:tabs>
              <w:rPr>
                <w:rFonts w:ascii="Times New Roman" w:hAnsi="Times New Roman"/>
                <w:sz w:val="24"/>
                <w:szCs w:val="28"/>
              </w:rPr>
            </w:pPr>
            <w:r w:rsidRPr="00311C82">
              <w:rPr>
                <w:rFonts w:ascii="Times New Roman" w:hAnsi="Times New Roman"/>
                <w:sz w:val="20"/>
                <w:szCs w:val="28"/>
              </w:rPr>
              <w:t>2 экземпляр – рабочий экземпляр учителя</w:t>
            </w:r>
          </w:p>
        </w:tc>
      </w:tr>
    </w:tbl>
    <w:p w:rsidR="00FB1163" w:rsidRPr="00311C82" w:rsidRDefault="00FB1163" w:rsidP="00FB1163">
      <w:pPr>
        <w:tabs>
          <w:tab w:val="left" w:pos="93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B1163" w:rsidRPr="00311C82" w:rsidRDefault="00FB1163" w:rsidP="00FB1163">
      <w:pPr>
        <w:tabs>
          <w:tab w:val="left" w:pos="93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1C82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311C82">
        <w:rPr>
          <w:rFonts w:ascii="Times New Roman" w:eastAsia="Calibri" w:hAnsi="Times New Roman" w:cs="Times New Roman"/>
          <w:sz w:val="28"/>
          <w:szCs w:val="28"/>
        </w:rPr>
        <w:t>. Красный Октябрь</w:t>
      </w:r>
    </w:p>
    <w:p w:rsidR="00FB1163" w:rsidRPr="00946326" w:rsidRDefault="00A4217A" w:rsidP="00FB1163">
      <w:pPr>
        <w:tabs>
          <w:tab w:val="left" w:pos="93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FB1163" w:rsidRPr="00311C8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6F6AF6" w:rsidRDefault="00C26EEE" w:rsidP="00C26EEE">
      <w:pPr>
        <w:jc w:val="center"/>
        <w:rPr>
          <w:rFonts w:ascii="Times New Roman" w:hAnsi="Times New Roman" w:cs="Times New Roman"/>
          <w:b/>
          <w:sz w:val="28"/>
        </w:rPr>
      </w:pPr>
      <w:r w:rsidRPr="00C26EEE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A4217A" w:rsidRPr="0088639A" w:rsidRDefault="00C26EEE" w:rsidP="00A4217A">
      <w:pPr>
        <w:suppressAutoHyphens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26E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Рабочая программа по</w:t>
      </w:r>
      <w:r w:rsidR="00FB116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элективному предмету «Решение расчетных задач</w:t>
      </w:r>
      <w:r w:rsidR="00FB1163" w:rsidRPr="00FB116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FB116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</w:t>
      </w:r>
      <w:r w:rsidR="00FB1163" w:rsidRPr="00C26E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химии</w:t>
      </w:r>
      <w:r w:rsidR="00FB116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»</w:t>
      </w:r>
      <w:r w:rsidRPr="00C26E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для </w:t>
      </w:r>
      <w:r w:rsidR="00FB116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учащихся 10</w:t>
      </w:r>
      <w:r w:rsidRPr="00C26E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класс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а</w:t>
      </w:r>
      <w:r w:rsidRPr="00C26E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составлена на основе следующих </w:t>
      </w:r>
      <w:r w:rsidR="00A4217A" w:rsidRPr="0088639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нормативных документов:</w:t>
      </w:r>
    </w:p>
    <w:p w:rsidR="00A4217A" w:rsidRPr="0088639A" w:rsidRDefault="00A4217A" w:rsidP="00A4217A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8639A">
        <w:rPr>
          <w:rFonts w:ascii="Times New Roman" w:hAnsi="Times New Roman"/>
          <w:sz w:val="28"/>
          <w:szCs w:val="28"/>
        </w:rPr>
        <w:t xml:space="preserve">ФК ГОС 2004, </w:t>
      </w:r>
      <w:proofErr w:type="gramStart"/>
      <w:r w:rsidRPr="0088639A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88639A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05.03.2004 №1089;</w:t>
      </w:r>
    </w:p>
    <w:p w:rsidR="00A4217A" w:rsidRPr="0088639A" w:rsidRDefault="00A4217A" w:rsidP="00A4217A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8639A">
        <w:rPr>
          <w:rFonts w:ascii="Times New Roman" w:hAnsi="Times New Roman"/>
          <w:sz w:val="28"/>
          <w:szCs w:val="28"/>
        </w:rPr>
        <w:t xml:space="preserve">Основная образовательная программа среднего общего образования МОУ «СОШ </w:t>
      </w:r>
      <w:proofErr w:type="spellStart"/>
      <w:r w:rsidRPr="0088639A">
        <w:rPr>
          <w:rFonts w:ascii="Times New Roman" w:hAnsi="Times New Roman"/>
          <w:sz w:val="28"/>
          <w:szCs w:val="28"/>
        </w:rPr>
        <w:t>р.п</w:t>
      </w:r>
      <w:proofErr w:type="gramStart"/>
      <w:r w:rsidRPr="0088639A">
        <w:rPr>
          <w:rFonts w:ascii="Times New Roman" w:hAnsi="Times New Roman"/>
          <w:sz w:val="28"/>
          <w:szCs w:val="28"/>
        </w:rPr>
        <w:t>.К</w:t>
      </w:r>
      <w:proofErr w:type="gramEnd"/>
      <w:r w:rsidRPr="0088639A">
        <w:rPr>
          <w:rFonts w:ascii="Times New Roman" w:hAnsi="Times New Roman"/>
          <w:sz w:val="28"/>
          <w:szCs w:val="28"/>
        </w:rPr>
        <w:t>расный</w:t>
      </w:r>
      <w:proofErr w:type="spellEnd"/>
      <w:r w:rsidRPr="0088639A">
        <w:rPr>
          <w:rFonts w:ascii="Times New Roman" w:hAnsi="Times New Roman"/>
          <w:sz w:val="28"/>
          <w:szCs w:val="28"/>
        </w:rPr>
        <w:t xml:space="preserve"> Октябрь», утверждена Приказом ОУ от 26.07.2018 г.;</w:t>
      </w:r>
    </w:p>
    <w:p w:rsidR="00A4217A" w:rsidRPr="0088639A" w:rsidRDefault="00A4217A" w:rsidP="00A4217A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8639A">
        <w:rPr>
          <w:rFonts w:ascii="Times New Roman" w:hAnsi="Times New Roman"/>
          <w:sz w:val="28"/>
          <w:szCs w:val="28"/>
        </w:rPr>
        <w:t xml:space="preserve">Учебный план МОУ «СОШ </w:t>
      </w:r>
      <w:proofErr w:type="spellStart"/>
      <w:r w:rsidRPr="0088639A">
        <w:rPr>
          <w:rFonts w:ascii="Times New Roman" w:hAnsi="Times New Roman"/>
          <w:sz w:val="28"/>
          <w:szCs w:val="28"/>
        </w:rPr>
        <w:t>р.п</w:t>
      </w:r>
      <w:proofErr w:type="gramStart"/>
      <w:r w:rsidRPr="0088639A">
        <w:rPr>
          <w:rFonts w:ascii="Times New Roman" w:hAnsi="Times New Roman"/>
          <w:sz w:val="28"/>
          <w:szCs w:val="28"/>
        </w:rPr>
        <w:t>.К</w:t>
      </w:r>
      <w:proofErr w:type="gramEnd"/>
      <w:r w:rsidRPr="0088639A">
        <w:rPr>
          <w:rFonts w:ascii="Times New Roman" w:hAnsi="Times New Roman"/>
          <w:sz w:val="28"/>
          <w:szCs w:val="28"/>
        </w:rPr>
        <w:t>расный</w:t>
      </w:r>
      <w:proofErr w:type="spellEnd"/>
      <w:r w:rsidRPr="0088639A">
        <w:rPr>
          <w:rFonts w:ascii="Times New Roman" w:hAnsi="Times New Roman"/>
          <w:sz w:val="28"/>
          <w:szCs w:val="28"/>
        </w:rPr>
        <w:t xml:space="preserve"> Октябрь», утвержден Приказом ОУ от 26.06.2018г. №135;</w:t>
      </w:r>
    </w:p>
    <w:p w:rsidR="00A4217A" w:rsidRPr="0088639A" w:rsidRDefault="00A4217A" w:rsidP="00A4217A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8639A">
        <w:rPr>
          <w:rFonts w:ascii="Times New Roman" w:hAnsi="Times New Roman"/>
          <w:sz w:val="28"/>
          <w:szCs w:val="28"/>
        </w:rPr>
        <w:t xml:space="preserve">Примерная образовательная программа </w:t>
      </w:r>
      <w:r>
        <w:rPr>
          <w:rFonts w:ascii="Times New Roman" w:hAnsi="Times New Roman"/>
          <w:sz w:val="28"/>
          <w:szCs w:val="28"/>
        </w:rPr>
        <w:t xml:space="preserve">элективных курсов </w:t>
      </w:r>
      <w:r w:rsidRPr="0088639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химии Москва, издательский дом «Дрофа», 2017</w:t>
      </w:r>
      <w:r w:rsidRPr="0088639A">
        <w:rPr>
          <w:rFonts w:ascii="Times New Roman" w:hAnsi="Times New Roman"/>
          <w:i/>
          <w:sz w:val="28"/>
          <w:szCs w:val="28"/>
        </w:rPr>
        <w:t xml:space="preserve">.  </w:t>
      </w:r>
      <w:r w:rsidRPr="0088639A">
        <w:rPr>
          <w:rFonts w:ascii="Times New Roman" w:hAnsi="Times New Roman"/>
          <w:sz w:val="28"/>
          <w:szCs w:val="28"/>
        </w:rPr>
        <w:t>Данная программа имеет гриф «Рекомендовано Министерством образования и науки Российской Федерации».</w:t>
      </w:r>
    </w:p>
    <w:p w:rsidR="00353DDE" w:rsidRPr="003124E9" w:rsidRDefault="00353DDE" w:rsidP="00A4217A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53DDE" w:rsidRPr="003124E9" w:rsidRDefault="00353DDE" w:rsidP="003124E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312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Для реализации данной программы используется учебно-методический комплекс</w:t>
      </w:r>
      <w:r w:rsidRPr="003124E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ar-SA"/>
        </w:rPr>
        <w:t xml:space="preserve">, </w:t>
      </w:r>
      <w:r w:rsidRPr="003124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утверждённый приказом директора </w:t>
      </w:r>
      <w:r w:rsidR="00A4217A" w:rsidRPr="0088639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>ОУ от 09.04.2018 г. №60</w:t>
      </w:r>
    </w:p>
    <w:p w:rsidR="003124E9" w:rsidRPr="003124E9" w:rsidRDefault="003124E9" w:rsidP="00A87936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8"/>
        </w:rPr>
      </w:pPr>
      <w:r w:rsidRPr="003124E9">
        <w:rPr>
          <w:rFonts w:ascii="Times New Roman" w:hAnsi="Times New Roman" w:cs="Times New Roman"/>
          <w:sz w:val="28"/>
        </w:rPr>
        <w:t>Состав УМК</w:t>
      </w:r>
      <w:r w:rsidRPr="003124E9">
        <w:rPr>
          <w:rFonts w:ascii="Times New Roman" w:hAnsi="Times New Roman" w:cs="Times New Roman"/>
          <w:bCs/>
          <w:iCs/>
          <w:sz w:val="28"/>
        </w:rPr>
        <w:t>:</w:t>
      </w:r>
    </w:p>
    <w:p w:rsidR="00FB1163" w:rsidRDefault="003124E9" w:rsidP="00FB116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A87936">
        <w:rPr>
          <w:rFonts w:ascii="Times New Roman" w:hAnsi="Times New Roman" w:cs="Times New Roman"/>
          <w:i/>
          <w:sz w:val="28"/>
        </w:rPr>
        <w:t xml:space="preserve">- </w:t>
      </w:r>
      <w:r w:rsidR="00FB1163">
        <w:rPr>
          <w:rFonts w:ascii="Times New Roman" w:hAnsi="Times New Roman" w:cs="Times New Roman"/>
          <w:i/>
          <w:sz w:val="28"/>
        </w:rPr>
        <w:t xml:space="preserve">Для учащихся </w:t>
      </w:r>
    </w:p>
    <w:p w:rsidR="00FB1163" w:rsidRPr="00FB1163" w:rsidRDefault="00FB1163" w:rsidP="00FB116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FB1163">
        <w:rPr>
          <w:rFonts w:ascii="Times New Roman" w:eastAsia="Times New Roman" w:hAnsi="Times New Roman"/>
          <w:sz w:val="28"/>
          <w:szCs w:val="24"/>
        </w:rPr>
        <w:t>Габриелян О.С. Химия.10 класс. М.; Дрофа, 2015г.</w:t>
      </w:r>
    </w:p>
    <w:p w:rsidR="00FB1163" w:rsidRPr="00FB1163" w:rsidRDefault="00FB1163" w:rsidP="00FB116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FB1163">
        <w:rPr>
          <w:rFonts w:ascii="Times New Roman" w:eastAsia="Times New Roman" w:hAnsi="Times New Roman"/>
          <w:sz w:val="28"/>
          <w:szCs w:val="24"/>
        </w:rPr>
        <w:t xml:space="preserve">Хомченко И.Г. Решение задач по химии. М.; Новая волна, 2015г. </w:t>
      </w:r>
    </w:p>
    <w:p w:rsidR="003F22FB" w:rsidRDefault="003F22FB" w:rsidP="00FB1163">
      <w:pPr>
        <w:ind w:firstLine="709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B1163" w:rsidRPr="00FB1163" w:rsidRDefault="00FB1163" w:rsidP="003F22F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116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Цели</w:t>
      </w:r>
      <w:r w:rsidRPr="00FB1163">
        <w:rPr>
          <w:rFonts w:ascii="Times New Roman" w:eastAsia="Times New Roman" w:hAnsi="Times New Roman"/>
          <w:sz w:val="28"/>
          <w:szCs w:val="24"/>
          <w:lang w:eastAsia="ru-RU"/>
        </w:rPr>
        <w:t xml:space="preserve"> данного элективного предмета:</w:t>
      </w:r>
    </w:p>
    <w:p w:rsidR="00FB1163" w:rsidRPr="00FB1163" w:rsidRDefault="00FB1163" w:rsidP="003F22F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1163">
        <w:rPr>
          <w:rFonts w:ascii="Times New Roman" w:eastAsia="Times New Roman" w:hAnsi="Times New Roman"/>
          <w:sz w:val="28"/>
          <w:szCs w:val="24"/>
          <w:lang w:eastAsia="ru-RU"/>
        </w:rPr>
        <w:t>формирование у учащихся умений и навыков решения задач разных типов, в том числе и усложнённых</w:t>
      </w:r>
    </w:p>
    <w:p w:rsidR="00FB1163" w:rsidRDefault="00FB1163" w:rsidP="003F22F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1163">
        <w:rPr>
          <w:rFonts w:ascii="Times New Roman" w:eastAsia="Times New Roman" w:hAnsi="Times New Roman"/>
          <w:sz w:val="28"/>
          <w:szCs w:val="24"/>
          <w:lang w:eastAsia="ru-RU"/>
        </w:rPr>
        <w:t>устранение пробелов в знаниях</w:t>
      </w:r>
    </w:p>
    <w:p w:rsidR="00FB1163" w:rsidRPr="00FB1163" w:rsidRDefault="00FB1163" w:rsidP="003F22F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1163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FB116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Задачи</w:t>
      </w:r>
      <w:r w:rsidRPr="00FB1163">
        <w:rPr>
          <w:rFonts w:ascii="Times New Roman" w:eastAsia="Times New Roman" w:hAnsi="Times New Roman"/>
          <w:sz w:val="28"/>
          <w:szCs w:val="24"/>
          <w:lang w:eastAsia="ru-RU"/>
        </w:rPr>
        <w:t xml:space="preserve"> данного элективного курса:</w:t>
      </w:r>
    </w:p>
    <w:p w:rsidR="00FB1163" w:rsidRPr="00FB1163" w:rsidRDefault="00FB1163" w:rsidP="003F22FB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1163">
        <w:rPr>
          <w:rFonts w:ascii="Times New Roman" w:eastAsia="Times New Roman" w:hAnsi="Times New Roman"/>
          <w:sz w:val="28"/>
          <w:szCs w:val="24"/>
          <w:lang w:eastAsia="ru-RU"/>
        </w:rPr>
        <w:t>ознакомление учащихся с различными типами расчётных задач, а также с видами деятельности, необходимыми для успешного усвоения программы.</w:t>
      </w:r>
    </w:p>
    <w:p w:rsidR="00FB1163" w:rsidRPr="00FB1163" w:rsidRDefault="00FB1163" w:rsidP="003F22FB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1163">
        <w:rPr>
          <w:rFonts w:ascii="Times New Roman" w:eastAsia="Times New Roman" w:hAnsi="Times New Roman"/>
          <w:sz w:val="28"/>
          <w:szCs w:val="24"/>
          <w:lang w:eastAsia="ru-RU"/>
        </w:rPr>
        <w:t>развитие умений анализировать, сравнивать, обобщать, устанавливать причинно-следственные связи при решении задач</w:t>
      </w:r>
    </w:p>
    <w:p w:rsidR="00FB1163" w:rsidRPr="00FB1163" w:rsidRDefault="00FB1163" w:rsidP="003F22FB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1163">
        <w:rPr>
          <w:rFonts w:ascii="Times New Roman" w:eastAsia="Times New Roman" w:hAnsi="Times New Roman"/>
          <w:sz w:val="28"/>
          <w:szCs w:val="24"/>
          <w:lang w:eastAsia="ru-RU"/>
        </w:rPr>
        <w:t>развитие умений применять знания в конкретных ситуациях</w:t>
      </w:r>
    </w:p>
    <w:p w:rsidR="00FB1163" w:rsidRPr="00FB1163" w:rsidRDefault="00FB1163" w:rsidP="003F22FB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1163">
        <w:rPr>
          <w:rFonts w:ascii="Times New Roman" w:eastAsia="Times New Roman" w:hAnsi="Times New Roman"/>
          <w:sz w:val="28"/>
          <w:szCs w:val="24"/>
          <w:lang w:eastAsia="ru-RU"/>
        </w:rPr>
        <w:t>формирование навыка решения и составления нестандартных задач.</w:t>
      </w:r>
    </w:p>
    <w:p w:rsidR="008E552F" w:rsidRDefault="008E552F" w:rsidP="003F22FB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</w:pPr>
    </w:p>
    <w:p w:rsidR="00A4217A" w:rsidRDefault="00A4217A" w:rsidP="003F22FB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</w:pPr>
    </w:p>
    <w:p w:rsidR="00C10356" w:rsidRPr="008E552F" w:rsidRDefault="00C10356" w:rsidP="003F22FB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</w:pPr>
    </w:p>
    <w:p w:rsidR="003E20F3" w:rsidRPr="00A4217A" w:rsidRDefault="00A4217A" w:rsidP="00A4217A">
      <w:pPr>
        <w:suppressAutoHyphens/>
        <w:ind w:firstLine="697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ar-SA"/>
        </w:rPr>
      </w:pPr>
      <w:r>
        <w:rPr>
          <w:rFonts w:ascii="Times New Roman" w:hAnsi="Times New Roman"/>
          <w:sz w:val="28"/>
        </w:rPr>
        <w:lastRenderedPageBreak/>
        <w:t xml:space="preserve">В авторской программе на изучение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 xml:space="preserve">элективного </w:t>
      </w:r>
      <w:r w:rsidRPr="008E552F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>предмета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 xml:space="preserve"> «Решение расчетных задач по химии» в 10 классе отводится</w:t>
      </w:r>
      <w:r>
        <w:rPr>
          <w:rFonts w:ascii="Times New Roman" w:hAnsi="Times New Roman"/>
          <w:sz w:val="28"/>
        </w:rPr>
        <w:t xml:space="preserve"> 35 часов. В Учебном плане МОУ «СОШ </w:t>
      </w:r>
      <w:proofErr w:type="spellStart"/>
      <w:r>
        <w:rPr>
          <w:rFonts w:ascii="Times New Roman" w:hAnsi="Times New Roman"/>
          <w:sz w:val="28"/>
        </w:rPr>
        <w:t>р.п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расный</w:t>
      </w:r>
      <w:proofErr w:type="spellEnd"/>
      <w:r>
        <w:rPr>
          <w:rFonts w:ascii="Times New Roman" w:hAnsi="Times New Roman"/>
          <w:sz w:val="28"/>
        </w:rPr>
        <w:t xml:space="preserve"> Октябрь» на 2018-2019 учебный год на изучение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 xml:space="preserve">элективного </w:t>
      </w:r>
      <w:r w:rsidRPr="008E552F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>предмета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 xml:space="preserve"> «Решение расчетных задач по химии»</w:t>
      </w:r>
      <w:r>
        <w:rPr>
          <w:rFonts w:ascii="Times New Roman" w:hAnsi="Times New Roman"/>
          <w:sz w:val="28"/>
        </w:rPr>
        <w:t xml:space="preserve"> в 10 классе выделено 34 часа (1 час в неделю, 34 учебные недели). В соответствии с календарным учебным графиком и расписанием занятий на 01.09.2018 г. изучить содержание программы планируется за </w:t>
      </w:r>
      <w:r>
        <w:rPr>
          <w:rFonts w:ascii="Times New Roman" w:hAnsi="Times New Roman"/>
          <w:b/>
          <w:sz w:val="28"/>
        </w:rPr>
        <w:t>34 часа</w:t>
      </w:r>
      <w:r>
        <w:rPr>
          <w:rFonts w:ascii="Times New Roman" w:hAnsi="Times New Roman"/>
          <w:sz w:val="28"/>
        </w:rPr>
        <w:t xml:space="preserve">. Количество часов сокращено в </w:t>
      </w:r>
      <w:r w:rsidRPr="00E11E95">
        <w:rPr>
          <w:rFonts w:ascii="Times New Roman" w:hAnsi="Times New Roman"/>
          <w:color w:val="000000"/>
          <w:sz w:val="28"/>
        </w:rPr>
        <w:t>разделе «</w:t>
      </w:r>
      <w:r w:rsidR="00C10356">
        <w:rPr>
          <w:rFonts w:ascii="Times New Roman" w:hAnsi="Times New Roman"/>
          <w:color w:val="000000"/>
          <w:sz w:val="28"/>
        </w:rPr>
        <w:t>Вывод формул органических соединений» на 1 час</w:t>
      </w:r>
      <w:r w:rsidRPr="00E11E95">
        <w:rPr>
          <w:rFonts w:ascii="Times New Roman" w:hAnsi="Times New Roman"/>
          <w:color w:val="000000"/>
          <w:sz w:val="28"/>
        </w:rPr>
        <w:t>.</w:t>
      </w:r>
    </w:p>
    <w:p w:rsidR="003E20F3" w:rsidRPr="00062087" w:rsidRDefault="003E20F3" w:rsidP="003E20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2087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элективного предмета по химии «Решение расчетных задач» 10</w:t>
      </w:r>
      <w:r w:rsidRPr="00FC69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класса</w:t>
      </w:r>
    </w:p>
    <w:p w:rsidR="00CB2877" w:rsidRDefault="00CB2877" w:rsidP="008E552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F62B48" w:rsidRPr="00F62B48" w:rsidRDefault="00F62B48" w:rsidP="00F62B48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F62B4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Введение</w:t>
      </w:r>
      <w:r w:rsidR="000B2F3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 (3 ч</w:t>
      </w:r>
      <w:r w:rsidRPr="00F62B4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)</w:t>
      </w:r>
    </w:p>
    <w:p w:rsidR="00F62B48" w:rsidRDefault="00F62B48" w:rsidP="00F62B4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Основные типы расчётных задач по хи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мии. </w:t>
      </w: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Основные физические и химические величины</w:t>
      </w:r>
    </w:p>
    <w:p w:rsidR="005264DE" w:rsidRDefault="005264DE" w:rsidP="00F62B48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</w:p>
    <w:p w:rsidR="00F62B48" w:rsidRPr="00F62B48" w:rsidRDefault="00F62B48" w:rsidP="00F62B48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F62B4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Расчеты по химическим формулам (</w:t>
      </w:r>
      <w:r w:rsidR="000B2F3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3 ч</w:t>
      </w:r>
      <w:r w:rsidRPr="00F62B4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)</w:t>
      </w:r>
    </w:p>
    <w:p w:rsidR="00F62B48" w:rsidRPr="00F62B48" w:rsidRDefault="00F62B48" w:rsidP="00F62B4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личественные отношения в химии. Количество вещества. </w:t>
      </w: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Задачи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использованием газовых законов. </w:t>
      </w: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Авогадро. Молярный объем газов. </w:t>
      </w: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Задачи, решаемые на основе использования газовых законов. (Закон Авогадро, Гей-Люссака и Бойля-Мариотта).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Закон кратных отношений. </w:t>
      </w: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Газовые смеси. Объемная, мольная, массовая доли компонентов газовой смеси.</w:t>
      </w:r>
    </w:p>
    <w:p w:rsidR="005264DE" w:rsidRDefault="005264DE" w:rsidP="00F62B48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</w:p>
    <w:p w:rsidR="00F62B48" w:rsidRPr="00F62B48" w:rsidRDefault="00F62B48" w:rsidP="00F62B48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F62B4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Расчеты по химическим уравнениям</w:t>
      </w:r>
      <w:r w:rsidR="000B2F3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 (6 ч)</w:t>
      </w:r>
    </w:p>
    <w:p w:rsidR="00F62B48" w:rsidRPr="00F62B48" w:rsidRDefault="00F62B48" w:rsidP="000B2F3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Вычисления по хими</w:t>
      </w:r>
      <w:r w:rsidR="000B2F3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ческим уравнениям. </w:t>
      </w: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Вычисления по химическим уравнениям, если одно из реагирующих веществ дано в избытке</w:t>
      </w:r>
      <w:r w:rsidR="000B2F3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. </w:t>
      </w: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Вычисление массы продукта реакции по известной массе исходных веществ, содержащих примеси</w:t>
      </w:r>
      <w:r w:rsidR="000B2F3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. </w:t>
      </w: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Вычисление объема продукта реакции по известному объему исходных веществ, содержащих примеси</w:t>
      </w:r>
      <w:r w:rsidR="000B2F3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. </w:t>
      </w: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Определение массовой или объемной доли выхода продукта </w:t>
      </w:r>
      <w:proofErr w:type="gramStart"/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от</w:t>
      </w:r>
      <w:proofErr w:type="gramEnd"/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теоретически возможного</w:t>
      </w:r>
      <w:r w:rsidR="000B2F3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. </w:t>
      </w: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Определение объемной доли выхода продукта </w:t>
      </w:r>
      <w:proofErr w:type="gramStart"/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от</w:t>
      </w:r>
      <w:proofErr w:type="gramEnd"/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теоретически возможного</w:t>
      </w:r>
    </w:p>
    <w:p w:rsidR="005264DE" w:rsidRDefault="005264DE" w:rsidP="000B2F3B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</w:p>
    <w:p w:rsidR="00F62B48" w:rsidRPr="00F62B48" w:rsidRDefault="00F62B48" w:rsidP="000B2F3B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0B2F3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Вывод формул химических соединений</w:t>
      </w: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0B2F3B" w:rsidRPr="000B2F3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(5 ч)</w:t>
      </w:r>
    </w:p>
    <w:p w:rsidR="00F62B48" w:rsidRPr="00F62B48" w:rsidRDefault="00F62B48" w:rsidP="000B2F3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Массовая доля элем</w:t>
      </w:r>
      <w:r w:rsidR="000B2F3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ента в веществе. </w:t>
      </w: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Определение молекулярной формулы вещества по массовым долям образующихся элементов.</w:t>
      </w:r>
      <w:r w:rsidR="000B2F3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Определение молекулярной формулы вещества с использованием плотности или относительной плотности газов.</w:t>
      </w:r>
      <w:r w:rsidR="000B2F3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Определение молекулярной формулы вещества по продуктам его сгорания.</w:t>
      </w:r>
      <w:r w:rsidR="000B2F3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Определение молекулярных формул простых или сложных веществ по уравнениям химических реакций.</w:t>
      </w:r>
    </w:p>
    <w:p w:rsidR="005264DE" w:rsidRDefault="005264DE" w:rsidP="000B2F3B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</w:p>
    <w:p w:rsidR="000B2F3B" w:rsidRDefault="00F62B48" w:rsidP="000B2F3B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0B2F3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Решение химических задач по темам «Классы органических соединений»</w:t>
      </w:r>
      <w:r w:rsidR="000B2F3B" w:rsidRPr="000B2F3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 (17 ч)</w:t>
      </w:r>
    </w:p>
    <w:p w:rsidR="00F62B48" w:rsidRPr="00F62B48" w:rsidRDefault="000B2F3B" w:rsidP="000B2F3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Алканы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циклоалканы</w:t>
      </w:r>
      <w:proofErr w:type="spellEnd"/>
      <w:r w:rsid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а</w:t>
      </w:r>
      <w:r w:rsidR="00F62B48"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лкены</w:t>
      </w:r>
      <w:proofErr w:type="spellEnd"/>
      <w:r w:rsidR="00F62B48"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и </w:t>
      </w:r>
      <w:proofErr w:type="spellStart"/>
      <w:r w:rsidR="00F62B48"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алка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диены</w:t>
      </w:r>
      <w:proofErr w:type="spellEnd"/>
      <w:r w:rsid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алкины</w:t>
      </w:r>
      <w:proofErr w:type="spellEnd"/>
      <w:r w:rsid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арены</w:t>
      </w:r>
      <w:r w:rsid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с</w:t>
      </w:r>
      <w:r w:rsid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пирты и фенолы»,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альдегиды и кетоны</w:t>
      </w:r>
      <w:r w:rsid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карбоновые кислоты</w:t>
      </w:r>
      <w:r w:rsid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с</w:t>
      </w:r>
      <w:r w:rsid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ложные эфиры и жиры,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lastRenderedPageBreak/>
        <w:t>углеводы,</w:t>
      </w:r>
      <w:r w:rsid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амины, аминокислоты, б</w:t>
      </w:r>
      <w:r w:rsid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елки,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а</w:t>
      </w:r>
      <w:r w:rsidR="00F62B48"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зотсодержащие гетероциклические соединения</w:t>
      </w:r>
      <w:r w:rsid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F62B48"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Характерны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е реакции органических веществ. </w:t>
      </w:r>
      <w:r w:rsidR="00F62B48"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Решение эксперименталь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ных задач по органической химии. </w:t>
      </w:r>
      <w:r w:rsidR="00F62B48" w:rsidRPr="00F62B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Распознавание органических веществ</w:t>
      </w:r>
    </w:p>
    <w:p w:rsidR="000B2F3B" w:rsidRDefault="000B2F3B" w:rsidP="00B108F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B108FE" w:rsidRDefault="00B108FE" w:rsidP="00B108F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В структуру рабочей программы включена </w:t>
      </w:r>
      <w:r w:rsidRPr="00B108F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>система учёта и контроля планируемых результатов</w:t>
      </w:r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. Основ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ными формами контроля являются контрольные работы, лабораторные и практические работы.</w:t>
      </w:r>
    </w:p>
    <w:p w:rsidR="005264DE" w:rsidRDefault="005264DE" w:rsidP="007F2FD3">
      <w:pPr>
        <w:suppressAutoHyphens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264DE" w:rsidRDefault="005264DE" w:rsidP="007F2FD3">
      <w:pPr>
        <w:suppressAutoHyphens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61C26" w:rsidRPr="00773D69" w:rsidRDefault="007F2FD3" w:rsidP="00773D69">
      <w:pPr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                                                    </w:t>
      </w:r>
      <w:r w:rsidR="00773D69">
        <w:rPr>
          <w:rFonts w:ascii="Times New Roman" w:eastAsia="Batang" w:hAnsi="Times New Roman" w:cs="Times New Roman"/>
          <w:b/>
          <w:sz w:val="28"/>
          <w:szCs w:val="28"/>
        </w:rPr>
        <w:t xml:space="preserve">Учебно-тематический план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509"/>
        <w:gridCol w:w="1914"/>
        <w:gridCol w:w="1783"/>
        <w:gridCol w:w="1763"/>
      </w:tblGrid>
      <w:tr w:rsidR="00A61C26" w:rsidRPr="002B775C" w:rsidTr="00773D69">
        <w:trPr>
          <w:trHeight w:val="360"/>
        </w:trPr>
        <w:tc>
          <w:tcPr>
            <w:tcW w:w="618" w:type="dxa"/>
            <w:vMerge w:val="restart"/>
          </w:tcPr>
          <w:p w:rsidR="00A61C26" w:rsidRPr="002B775C" w:rsidRDefault="00A61C26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№ п\</w:t>
            </w:r>
            <w:proofErr w:type="gramStart"/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4219" w:type="dxa"/>
            <w:vMerge w:val="restart"/>
          </w:tcPr>
          <w:p w:rsidR="00A61C26" w:rsidRPr="002B775C" w:rsidRDefault="00A61C26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Наименование темы, раздела учебного курса</w:t>
            </w:r>
          </w:p>
        </w:tc>
        <w:tc>
          <w:tcPr>
            <w:tcW w:w="2371" w:type="dxa"/>
            <w:vMerge w:val="restart"/>
          </w:tcPr>
          <w:p w:rsidR="00A61C26" w:rsidRPr="002B775C" w:rsidRDefault="00A61C26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2964" w:type="dxa"/>
            <w:gridSpan w:val="2"/>
          </w:tcPr>
          <w:p w:rsidR="00A61C26" w:rsidRPr="002B775C" w:rsidRDefault="00A61C26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773D69" w:rsidRPr="002B775C" w:rsidTr="00773D69">
        <w:trPr>
          <w:trHeight w:val="360"/>
        </w:trPr>
        <w:tc>
          <w:tcPr>
            <w:tcW w:w="618" w:type="dxa"/>
            <w:vMerge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19" w:type="dxa"/>
            <w:vMerge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371" w:type="dxa"/>
            <w:vMerge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81" w:type="dxa"/>
          </w:tcPr>
          <w:p w:rsidR="00773D69" w:rsidRPr="002B775C" w:rsidRDefault="00773D69" w:rsidP="0015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Практические занятия</w:t>
            </w:r>
          </w:p>
        </w:tc>
        <w:tc>
          <w:tcPr>
            <w:tcW w:w="1783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Контрольные работы</w:t>
            </w:r>
          </w:p>
        </w:tc>
      </w:tr>
      <w:tr w:rsidR="00773D69" w:rsidRPr="002B775C" w:rsidTr="00773D69">
        <w:trPr>
          <w:trHeight w:val="360"/>
        </w:trPr>
        <w:tc>
          <w:tcPr>
            <w:tcW w:w="618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4219" w:type="dxa"/>
          </w:tcPr>
          <w:p w:rsidR="00773D69" w:rsidRPr="00AB0435" w:rsidRDefault="00AB0435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043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371" w:type="dxa"/>
          </w:tcPr>
          <w:p w:rsidR="00773D69" w:rsidRPr="00AB0435" w:rsidRDefault="00AB0435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0435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81" w:type="dxa"/>
          </w:tcPr>
          <w:p w:rsidR="00773D69" w:rsidRPr="002B775C" w:rsidRDefault="00773D69" w:rsidP="0015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3D69" w:rsidRPr="002B775C" w:rsidTr="00773D69">
        <w:trPr>
          <w:trHeight w:val="360"/>
        </w:trPr>
        <w:tc>
          <w:tcPr>
            <w:tcW w:w="618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219" w:type="dxa"/>
          </w:tcPr>
          <w:p w:rsidR="00773D69" w:rsidRPr="00AB0435" w:rsidRDefault="00AB0435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0435">
              <w:rPr>
                <w:rFonts w:ascii="Times New Roman" w:hAnsi="Times New Roman"/>
                <w:sz w:val="24"/>
                <w:szCs w:val="24"/>
              </w:rPr>
              <w:t>Расчеты по химическим формулам веществ</w:t>
            </w:r>
          </w:p>
        </w:tc>
        <w:tc>
          <w:tcPr>
            <w:tcW w:w="2371" w:type="dxa"/>
          </w:tcPr>
          <w:p w:rsidR="00773D69" w:rsidRPr="00AB0435" w:rsidRDefault="00AB0435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0435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81" w:type="dxa"/>
          </w:tcPr>
          <w:p w:rsidR="00773D69" w:rsidRPr="002B775C" w:rsidRDefault="00773D69" w:rsidP="0015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3D69" w:rsidRPr="002B775C" w:rsidTr="00773D69">
        <w:trPr>
          <w:trHeight w:val="360"/>
        </w:trPr>
        <w:tc>
          <w:tcPr>
            <w:tcW w:w="618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4219" w:type="dxa"/>
          </w:tcPr>
          <w:p w:rsidR="00773D69" w:rsidRPr="00AB0435" w:rsidRDefault="00AB0435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0435">
              <w:rPr>
                <w:rFonts w:ascii="Times New Roman" w:hAnsi="Times New Roman" w:cs="Times New Roman"/>
                <w:sz w:val="24"/>
                <w:szCs w:val="24"/>
              </w:rPr>
              <w:t>Расчеты по уравнениям химических реакций</w:t>
            </w:r>
          </w:p>
        </w:tc>
        <w:tc>
          <w:tcPr>
            <w:tcW w:w="2371" w:type="dxa"/>
          </w:tcPr>
          <w:p w:rsidR="00773D69" w:rsidRPr="00AB0435" w:rsidRDefault="00AB0435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0435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181" w:type="dxa"/>
          </w:tcPr>
          <w:p w:rsidR="00773D69" w:rsidRPr="002B775C" w:rsidRDefault="00773D69" w:rsidP="0015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3D69" w:rsidRPr="002B775C" w:rsidTr="00773D69">
        <w:trPr>
          <w:trHeight w:val="360"/>
        </w:trPr>
        <w:tc>
          <w:tcPr>
            <w:tcW w:w="618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4219" w:type="dxa"/>
          </w:tcPr>
          <w:p w:rsidR="00773D69" w:rsidRPr="00AB0435" w:rsidRDefault="00AB0435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0435">
              <w:rPr>
                <w:rFonts w:ascii="Times New Roman" w:hAnsi="Times New Roman"/>
                <w:sz w:val="24"/>
                <w:szCs w:val="28"/>
              </w:rPr>
              <w:t>Вывод формул химических соединений различными способами</w:t>
            </w:r>
          </w:p>
        </w:tc>
        <w:tc>
          <w:tcPr>
            <w:tcW w:w="2371" w:type="dxa"/>
          </w:tcPr>
          <w:p w:rsidR="00773D69" w:rsidRPr="00AB0435" w:rsidRDefault="00AB0435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0435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181" w:type="dxa"/>
          </w:tcPr>
          <w:p w:rsidR="00773D69" w:rsidRPr="002B775C" w:rsidRDefault="00773D69" w:rsidP="0015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B0435" w:rsidRPr="002B775C" w:rsidTr="00773D69">
        <w:trPr>
          <w:trHeight w:val="360"/>
        </w:trPr>
        <w:tc>
          <w:tcPr>
            <w:tcW w:w="618" w:type="dxa"/>
          </w:tcPr>
          <w:p w:rsidR="00AB0435" w:rsidRPr="002B775C" w:rsidRDefault="00AB0435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4219" w:type="dxa"/>
          </w:tcPr>
          <w:p w:rsidR="00AB0435" w:rsidRPr="00AB0435" w:rsidRDefault="00AB0435" w:rsidP="00A6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0435">
              <w:rPr>
                <w:rFonts w:ascii="Times New Roman" w:hAnsi="Times New Roman"/>
                <w:bCs/>
                <w:iCs/>
                <w:sz w:val="24"/>
                <w:szCs w:val="28"/>
              </w:rPr>
              <w:t>Решение химических задач по теме «Классы органических соединений»</w:t>
            </w:r>
          </w:p>
        </w:tc>
        <w:tc>
          <w:tcPr>
            <w:tcW w:w="2371" w:type="dxa"/>
          </w:tcPr>
          <w:p w:rsidR="00AB0435" w:rsidRPr="00AB0435" w:rsidRDefault="00BB310C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1181" w:type="dxa"/>
          </w:tcPr>
          <w:p w:rsidR="00AB0435" w:rsidRPr="002B775C" w:rsidRDefault="00AB0435" w:rsidP="0015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783" w:type="dxa"/>
          </w:tcPr>
          <w:p w:rsidR="00AB0435" w:rsidRPr="002B775C" w:rsidRDefault="00AB0435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773D69" w:rsidRPr="002B775C" w:rsidTr="00773D69">
        <w:trPr>
          <w:trHeight w:val="360"/>
        </w:trPr>
        <w:tc>
          <w:tcPr>
            <w:tcW w:w="618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19" w:type="dxa"/>
          </w:tcPr>
          <w:p w:rsidR="00773D69" w:rsidRPr="002B775C" w:rsidRDefault="00773D69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B775C">
              <w:rPr>
                <w:rFonts w:ascii="Times New Roman" w:eastAsia="Calibri" w:hAnsi="Times New Roman" w:cs="Times New Roman"/>
                <w:sz w:val="24"/>
              </w:rPr>
              <w:t xml:space="preserve">Всего </w:t>
            </w:r>
          </w:p>
        </w:tc>
        <w:tc>
          <w:tcPr>
            <w:tcW w:w="2371" w:type="dxa"/>
          </w:tcPr>
          <w:p w:rsidR="00773D69" w:rsidRPr="002B775C" w:rsidRDefault="00BB310C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181" w:type="dxa"/>
          </w:tcPr>
          <w:p w:rsidR="00773D69" w:rsidRPr="002B775C" w:rsidRDefault="00AB0435" w:rsidP="0015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783" w:type="dxa"/>
          </w:tcPr>
          <w:p w:rsidR="00773D69" w:rsidRPr="002B775C" w:rsidRDefault="00AB0435" w:rsidP="00A6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</w:tbl>
    <w:p w:rsidR="00A61C26" w:rsidRDefault="00A61C26" w:rsidP="00B108F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</w:pPr>
    </w:p>
    <w:p w:rsidR="004F2338" w:rsidRDefault="004F2338" w:rsidP="004F233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</w:pPr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Учебный предмет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  <w:t>Решение расчетных задач по химии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»</w:t>
      </w:r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является приоритетным для формирования следующих УУД</w:t>
      </w:r>
      <w:r w:rsidRPr="00B108FE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  <w:t xml:space="preserve">: </w:t>
      </w:r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личностные, </w:t>
      </w:r>
      <w:proofErr w:type="spellStart"/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метапредметные</w:t>
      </w:r>
      <w:proofErr w:type="spellEnd"/>
      <w:r w:rsidRPr="00B108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и предметные результаты освоения конкретного учебно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го предмета на ступени обучения</w:t>
      </w:r>
      <w:r w:rsidRPr="00B108FE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  <w:t>.</w:t>
      </w:r>
    </w:p>
    <w:p w:rsidR="00BB310C" w:rsidRDefault="00BB310C" w:rsidP="00635DA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ar-SA"/>
        </w:rPr>
      </w:pPr>
    </w:p>
    <w:p w:rsidR="004F2338" w:rsidRDefault="004F2338" w:rsidP="004F2338">
      <w:pPr>
        <w:shd w:val="clear" w:color="auto" w:fill="FFFFFF"/>
        <w:spacing w:after="0" w:line="240" w:lineRule="auto"/>
        <w:ind w:left="-57" w:right="-57" w:firstLine="709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</w:pPr>
      <w:r w:rsidRPr="00773D69"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  <w:t>Планируемые результаты изучения учебного предмета</w:t>
      </w:r>
    </w:p>
    <w:p w:rsidR="004F2338" w:rsidRPr="00773D69" w:rsidRDefault="004F2338" w:rsidP="004F2338">
      <w:pPr>
        <w:shd w:val="clear" w:color="auto" w:fill="FFFFFF"/>
        <w:spacing w:after="0" w:line="240" w:lineRule="auto"/>
        <w:ind w:left="-57" w:right="-57" w:firstLine="709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</w:pP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3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Учащиеся должны знать:</w:t>
      </w: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t>• основные понятия химии «количество вещества», «молярная масса», «молярный объем», «число Авогадро», а также газовые законы;</w:t>
      </w: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t>• законы химии: закон сохранения массы вещества, закон постоянства состава вещества, закон Авогадро;</w:t>
      </w: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t>• буквенные обозначения заданных величин и единицы их измерения;</w:t>
      </w: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br/>
        <w:t>• расчетные формулы для любых типов задач;</w:t>
      </w: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t>• строение, физические и химические свойства неорганических веществ.</w:t>
      </w: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B3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Учащиеся должны уметь:</w:t>
      </w: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t>• определять тот или иной тип расчетной задачи;</w:t>
      </w: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t>• анализировать условия задачи;</w:t>
      </w: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выявлять химическую сущность задачи;</w:t>
      </w: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t>• составлять уравнения всех химических процессов, заданных в условиях задачи;</w:t>
      </w: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br/>
        <w:t>• устанавливать связи между приводимыми в задаче величинами с помощью пропорций или алгебраических уравнений;</w:t>
      </w: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t>• учитывать соотношения между единицами международной системой физических величин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(СИ) и внесистемными единицами;</w:t>
      </w: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t>• производить математические расчеты;</w:t>
      </w:r>
    </w:p>
    <w:p w:rsidR="004F2338" w:rsidRDefault="004F2338" w:rsidP="004F2338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t>• использовать несколько способов при решении задачи.</w:t>
      </w:r>
      <w:r w:rsidRPr="00BB310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A4217A" w:rsidRDefault="00A4217A" w:rsidP="00BB310C">
      <w:pPr>
        <w:jc w:val="center"/>
        <w:rPr>
          <w:rFonts w:ascii="Times New Roman" w:hAnsi="Times New Roman" w:cs="Times New Roman"/>
          <w:b/>
          <w:sz w:val="28"/>
        </w:rPr>
      </w:pPr>
    </w:p>
    <w:p w:rsidR="00BB310C" w:rsidRDefault="00BB310C" w:rsidP="00BB310C">
      <w:pPr>
        <w:jc w:val="center"/>
        <w:rPr>
          <w:rFonts w:ascii="Times New Roman" w:hAnsi="Times New Roman" w:cs="Times New Roman"/>
          <w:b/>
          <w:sz w:val="28"/>
        </w:rPr>
      </w:pPr>
      <w:r w:rsidRPr="00773D69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</w:rPr>
        <w:t>. Химия</w:t>
      </w:r>
      <w:r w:rsidRPr="00635DA8">
        <w:rPr>
          <w:rFonts w:ascii="Times New Roman" w:hAnsi="Times New Roman" w:cs="Times New Roman"/>
          <w:b/>
          <w:sz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</w:rPr>
        <w:t>Электив</w:t>
      </w:r>
      <w:proofErr w:type="spellEnd"/>
      <w:r>
        <w:rPr>
          <w:rFonts w:ascii="Times New Roman" w:hAnsi="Times New Roman" w:cs="Times New Roman"/>
          <w:b/>
          <w:sz w:val="28"/>
        </w:rPr>
        <w:t>. 10 класс</w:t>
      </w:r>
    </w:p>
    <w:tbl>
      <w:tblPr>
        <w:tblpPr w:leftFromText="181" w:rightFromText="181" w:vertAnchor="text" w:horzAnchor="page" w:tblpX="922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90"/>
        <w:gridCol w:w="7706"/>
        <w:gridCol w:w="567"/>
        <w:gridCol w:w="992"/>
        <w:gridCol w:w="851"/>
      </w:tblGrid>
      <w:tr w:rsidR="00BB310C" w:rsidTr="00BB310C">
        <w:trPr>
          <w:trHeight w:val="280"/>
        </w:trPr>
        <w:tc>
          <w:tcPr>
            <w:tcW w:w="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C" w:rsidRDefault="00BB310C" w:rsidP="00BB310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D1E2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C" w:rsidRDefault="00BB310C" w:rsidP="00BB310C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 тем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0C" w:rsidRDefault="00BB310C" w:rsidP="00BB310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 час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0C" w:rsidRDefault="00BB310C" w:rsidP="00BB31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B310C" w:rsidTr="00BB310C">
        <w:trPr>
          <w:trHeight w:val="160"/>
        </w:trPr>
        <w:tc>
          <w:tcPr>
            <w:tcW w:w="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0C" w:rsidRDefault="00BB310C" w:rsidP="00BB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0C" w:rsidRDefault="00BB310C" w:rsidP="00BB3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0C" w:rsidRDefault="00BB310C" w:rsidP="00BB3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0C" w:rsidRDefault="00BB310C" w:rsidP="00BB31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0C" w:rsidRDefault="00BB310C" w:rsidP="00BB31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BB310C" w:rsidTr="00BB310C">
        <w:trPr>
          <w:trHeight w:val="289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0C" w:rsidRPr="00A4217A" w:rsidRDefault="00BB310C" w:rsidP="00BB31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7A">
              <w:rPr>
                <w:rFonts w:ascii="Times New Roman" w:hAnsi="Times New Roman"/>
                <w:b/>
                <w:sz w:val="24"/>
                <w:szCs w:val="24"/>
              </w:rPr>
              <w:t>Введение (3 часа)</w:t>
            </w:r>
          </w:p>
        </w:tc>
      </w:tr>
      <w:tr w:rsidR="00A4217A" w:rsidTr="00A4217A">
        <w:trPr>
          <w:trHeight w:val="2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pStyle w:val="Style17"/>
              <w:numPr>
                <w:ilvl w:val="0"/>
                <w:numId w:val="9"/>
              </w:numPr>
              <w:spacing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типы расчетных задач по химии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13270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1.09.18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</w:p>
        </w:tc>
      </w:tr>
      <w:tr w:rsidR="00A4217A" w:rsidTr="00A4217A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635DA8" w:rsidRDefault="00A4217A" w:rsidP="00A4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8">
              <w:rPr>
                <w:rFonts w:ascii="Times New Roman" w:hAnsi="Times New Roman" w:cs="Times New Roman"/>
                <w:sz w:val="24"/>
                <w:szCs w:val="24"/>
              </w:rPr>
              <w:t>Основные химические и физические величины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A4217A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1D1E2B" w:rsidRDefault="00A4217A" w:rsidP="00A4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решения расчетных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135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381079" w:rsidRDefault="00A4217A" w:rsidP="00A4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79">
              <w:rPr>
                <w:rFonts w:ascii="Times New Roman" w:hAnsi="Times New Roman"/>
                <w:b/>
                <w:sz w:val="24"/>
                <w:szCs w:val="24"/>
              </w:rPr>
              <w:t>Расчеты по химическим формулам веществ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A4217A" w:rsidTr="00BB310C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химическим формулам веществ.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AD4">
              <w:rPr>
                <w:rFonts w:ascii="Times New Roman" w:hAnsi="Times New Roman"/>
                <w:sz w:val="24"/>
                <w:szCs w:val="24"/>
              </w:rPr>
              <w:t>Массовая доля элементов в веществе.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7AD4" w:rsidRDefault="00A4217A" w:rsidP="00A4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AD4">
              <w:rPr>
                <w:rFonts w:ascii="Times New Roman" w:hAnsi="Times New Roman"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RPr="00381079" w:rsidTr="00BB310C">
        <w:trPr>
          <w:trHeight w:val="135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381079" w:rsidRDefault="00A4217A" w:rsidP="00A421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79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по уравнениям химических реакций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A4217A" w:rsidTr="00A4217A">
        <w:trPr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381079" w:rsidRDefault="00A4217A" w:rsidP="00A4217A">
            <w:pPr>
              <w:tabs>
                <w:tab w:val="left" w:pos="66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1079">
              <w:rPr>
                <w:rFonts w:ascii="Times New Roman" w:hAnsi="Times New Roman"/>
                <w:sz w:val="24"/>
                <w:szCs w:val="28"/>
              </w:rPr>
              <w:t>Вычисления по химическим уравнениям.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A4217A">
        <w:trPr>
          <w:trHeight w:val="2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381079" w:rsidRDefault="00A4217A" w:rsidP="00A4217A">
            <w:pPr>
              <w:tabs>
                <w:tab w:val="left" w:pos="66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1079">
              <w:rPr>
                <w:rFonts w:ascii="Times New Roman" w:hAnsi="Times New Roman"/>
                <w:sz w:val="24"/>
                <w:szCs w:val="28"/>
              </w:rPr>
              <w:t>Вычисления по химическим уравнениям, если одно из веществ дано в избытке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A4217A">
        <w:trPr>
          <w:trHeight w:val="2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381079" w:rsidRDefault="00A4217A" w:rsidP="00A4217A">
            <w:pPr>
              <w:tabs>
                <w:tab w:val="left" w:pos="66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1079">
              <w:rPr>
                <w:rFonts w:ascii="Times New Roman" w:hAnsi="Times New Roman"/>
                <w:sz w:val="24"/>
                <w:szCs w:val="28"/>
              </w:rPr>
              <w:t>Вычисление массы продукта реакции по массе реагентов, содержащих примеси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381079" w:rsidRDefault="00A4217A" w:rsidP="00A4217A">
            <w:pPr>
              <w:tabs>
                <w:tab w:val="left" w:pos="66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1079">
              <w:rPr>
                <w:rFonts w:ascii="Times New Roman" w:hAnsi="Times New Roman"/>
                <w:sz w:val="24"/>
                <w:szCs w:val="28"/>
              </w:rPr>
              <w:t>Вычисление объема продукта реакции по объему реагентов, содержащих примеси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381079" w:rsidRDefault="00A4217A" w:rsidP="00A4217A">
            <w:pPr>
              <w:tabs>
                <w:tab w:val="left" w:pos="66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1079">
              <w:rPr>
                <w:rFonts w:ascii="Times New Roman" w:hAnsi="Times New Roman"/>
                <w:sz w:val="24"/>
                <w:szCs w:val="28"/>
              </w:rPr>
              <w:t xml:space="preserve">Определение массовой доли выхода продукта </w:t>
            </w:r>
            <w:proofErr w:type="gramStart"/>
            <w:r w:rsidRPr="00381079"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gramEnd"/>
            <w:r w:rsidRPr="00381079">
              <w:rPr>
                <w:rFonts w:ascii="Times New Roman" w:hAnsi="Times New Roman"/>
                <w:sz w:val="24"/>
                <w:szCs w:val="28"/>
              </w:rPr>
              <w:t xml:space="preserve"> теоретически возможного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381079" w:rsidRDefault="00A4217A" w:rsidP="00A4217A">
            <w:pPr>
              <w:tabs>
                <w:tab w:val="left" w:pos="66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1079">
              <w:rPr>
                <w:rFonts w:ascii="Times New Roman" w:hAnsi="Times New Roman"/>
                <w:sz w:val="24"/>
                <w:szCs w:val="28"/>
              </w:rPr>
              <w:t xml:space="preserve">Определение объемной доли выхода продукта </w:t>
            </w:r>
            <w:proofErr w:type="gramStart"/>
            <w:r w:rsidRPr="00381079"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gramEnd"/>
            <w:r w:rsidRPr="00381079">
              <w:rPr>
                <w:rFonts w:ascii="Times New Roman" w:hAnsi="Times New Roman"/>
                <w:sz w:val="24"/>
                <w:szCs w:val="28"/>
              </w:rPr>
              <w:t xml:space="preserve"> теоретически возможного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RPr="00381079" w:rsidTr="00BB310C">
        <w:trPr>
          <w:trHeight w:val="289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381079" w:rsidRDefault="00A4217A" w:rsidP="00A421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1079">
              <w:rPr>
                <w:rFonts w:ascii="Times New Roman" w:hAnsi="Times New Roman"/>
                <w:b/>
                <w:sz w:val="24"/>
                <w:szCs w:val="28"/>
              </w:rPr>
              <w:t>Вывод формул химических соединений различными способами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(5 часов)</w:t>
            </w: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381079" w:rsidRDefault="00A4217A" w:rsidP="00A4217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1079">
              <w:rPr>
                <w:rFonts w:ascii="Times New Roman" w:hAnsi="Times New Roman"/>
                <w:color w:val="000000"/>
                <w:sz w:val="24"/>
                <w:szCs w:val="28"/>
              </w:rPr>
              <w:t>Массовая доля элемента в веществе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contextualSpacing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381079" w:rsidRDefault="00A4217A" w:rsidP="00A421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81079">
              <w:rPr>
                <w:rFonts w:ascii="Times New Roman" w:hAnsi="Times New Roman"/>
                <w:bCs/>
                <w:iCs/>
                <w:sz w:val="24"/>
                <w:szCs w:val="28"/>
              </w:rPr>
              <w:t>Определение молекулярной формулы вещества по массовым долям образующихся элементов.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contextualSpacing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381079" w:rsidRDefault="00A4217A" w:rsidP="00A421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81079">
              <w:rPr>
                <w:rFonts w:ascii="Times New Roman" w:hAnsi="Times New Roman"/>
                <w:bCs/>
                <w:iCs/>
                <w:sz w:val="24"/>
                <w:szCs w:val="28"/>
              </w:rPr>
              <w:t>Определение молекулярной формулы вещества с использованием относительной плотности газов.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contextualSpacing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Pr="00381079" w:rsidRDefault="00A4217A" w:rsidP="00A421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81079">
              <w:rPr>
                <w:rFonts w:ascii="Times New Roman" w:hAnsi="Times New Roman"/>
                <w:bCs/>
                <w:iCs/>
                <w:sz w:val="24"/>
                <w:szCs w:val="28"/>
              </w:rPr>
              <w:t>Определение молекулярной формулы вещества по продуктам его сгорания.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contextualSpacing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381079" w:rsidRDefault="00A4217A" w:rsidP="00A421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81079">
              <w:rPr>
                <w:rFonts w:ascii="Times New Roman" w:hAnsi="Times New Roman"/>
                <w:bCs/>
                <w:iCs/>
                <w:sz w:val="24"/>
                <w:szCs w:val="28"/>
              </w:rPr>
              <w:t>Определение молекулярных формул простых или сложных веществ по уравнениям химических реакций.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contextualSpacing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12284E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12.01.1</w:t>
            </w:r>
            <w:bookmarkStart w:id="0" w:name="_GoBack"/>
            <w:bookmarkEnd w:id="0"/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0EC2" w:rsidRDefault="00A4217A" w:rsidP="00A4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4D0EC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Решение химических задач по теме «Классы органических соединений»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 xml:space="preserve"> (17 часов)</w:t>
            </w: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0EC2" w:rsidRDefault="00A4217A" w:rsidP="00A4217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0EC2">
              <w:rPr>
                <w:rFonts w:ascii="Times New Roman" w:hAnsi="Times New Roman"/>
                <w:sz w:val="24"/>
                <w:szCs w:val="28"/>
              </w:rPr>
              <w:t>Решение задач по теме «</w:t>
            </w:r>
            <w:proofErr w:type="spellStart"/>
            <w:r w:rsidRPr="004D0EC2">
              <w:rPr>
                <w:rFonts w:ascii="Times New Roman" w:hAnsi="Times New Roman"/>
                <w:sz w:val="24"/>
                <w:szCs w:val="28"/>
              </w:rPr>
              <w:t>Алканы</w:t>
            </w:r>
            <w:proofErr w:type="spellEnd"/>
            <w:r w:rsidRPr="004D0EC2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0EC2" w:rsidRDefault="00A4217A" w:rsidP="00A421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D0EC2">
              <w:rPr>
                <w:rFonts w:ascii="Times New Roman" w:hAnsi="Times New Roman"/>
                <w:sz w:val="24"/>
                <w:szCs w:val="28"/>
              </w:rPr>
              <w:t>Решение задач по теме «</w:t>
            </w:r>
            <w:proofErr w:type="spellStart"/>
            <w:r w:rsidRPr="004D0EC2">
              <w:rPr>
                <w:rFonts w:ascii="Times New Roman" w:hAnsi="Times New Roman"/>
                <w:sz w:val="24"/>
                <w:szCs w:val="28"/>
              </w:rPr>
              <w:t>Циклоалканы</w:t>
            </w:r>
            <w:proofErr w:type="spellEnd"/>
            <w:r w:rsidRPr="004D0EC2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0EC2" w:rsidRDefault="00A4217A" w:rsidP="00A4217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0EC2">
              <w:rPr>
                <w:rFonts w:ascii="Times New Roman" w:hAnsi="Times New Roman"/>
                <w:sz w:val="24"/>
                <w:szCs w:val="28"/>
              </w:rPr>
              <w:t>Решение задач по теме «</w:t>
            </w:r>
            <w:proofErr w:type="spellStart"/>
            <w:r w:rsidRPr="004D0EC2">
              <w:rPr>
                <w:rFonts w:ascii="Times New Roman" w:hAnsi="Times New Roman"/>
                <w:sz w:val="24"/>
                <w:szCs w:val="28"/>
              </w:rPr>
              <w:t>Алкены</w:t>
            </w:r>
            <w:proofErr w:type="spellEnd"/>
            <w:r w:rsidRPr="004D0EC2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0EC2" w:rsidRDefault="00A4217A" w:rsidP="00A4217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0EC2">
              <w:rPr>
                <w:rFonts w:ascii="Times New Roman" w:hAnsi="Times New Roman"/>
                <w:sz w:val="24"/>
                <w:szCs w:val="28"/>
              </w:rPr>
              <w:t>Решение задач по теме «</w:t>
            </w:r>
            <w:proofErr w:type="spellStart"/>
            <w:r w:rsidRPr="004D0EC2">
              <w:rPr>
                <w:rFonts w:ascii="Times New Roman" w:hAnsi="Times New Roman"/>
                <w:sz w:val="24"/>
                <w:szCs w:val="28"/>
              </w:rPr>
              <w:t>Алкены</w:t>
            </w:r>
            <w:proofErr w:type="spellEnd"/>
            <w:r w:rsidRPr="004D0EC2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0EC2" w:rsidRDefault="00A4217A" w:rsidP="00A421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D0EC2">
              <w:rPr>
                <w:rFonts w:ascii="Times New Roman" w:hAnsi="Times New Roman"/>
                <w:sz w:val="24"/>
                <w:szCs w:val="28"/>
              </w:rPr>
              <w:t>Решение задач по теме «</w:t>
            </w:r>
            <w:proofErr w:type="spellStart"/>
            <w:r w:rsidRPr="004D0EC2">
              <w:rPr>
                <w:rFonts w:ascii="Times New Roman" w:hAnsi="Times New Roman"/>
                <w:sz w:val="24"/>
                <w:szCs w:val="28"/>
              </w:rPr>
              <w:t>Алкадиены</w:t>
            </w:r>
            <w:proofErr w:type="spellEnd"/>
            <w:r w:rsidRPr="004D0EC2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0EC2" w:rsidRDefault="00A4217A" w:rsidP="00A4217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0EC2">
              <w:rPr>
                <w:rFonts w:ascii="Times New Roman" w:hAnsi="Times New Roman"/>
                <w:sz w:val="24"/>
                <w:szCs w:val="28"/>
              </w:rPr>
              <w:t>Решение задач по теме «</w:t>
            </w:r>
            <w:proofErr w:type="spellStart"/>
            <w:r w:rsidRPr="004D0EC2">
              <w:rPr>
                <w:rFonts w:ascii="Times New Roman" w:hAnsi="Times New Roman"/>
                <w:sz w:val="24"/>
                <w:szCs w:val="28"/>
              </w:rPr>
              <w:t>Алкины</w:t>
            </w:r>
            <w:proofErr w:type="spellEnd"/>
            <w:r w:rsidRPr="004D0EC2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0EC2" w:rsidRDefault="00A4217A" w:rsidP="00A4217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0EC2">
              <w:rPr>
                <w:rFonts w:ascii="Times New Roman" w:hAnsi="Times New Roman"/>
                <w:sz w:val="24"/>
                <w:szCs w:val="28"/>
              </w:rPr>
              <w:t>Решение задач по теме «Арены»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0EC2" w:rsidRDefault="00A4217A" w:rsidP="00A4217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0EC2">
              <w:rPr>
                <w:rFonts w:ascii="Times New Roman" w:hAnsi="Times New Roman"/>
                <w:sz w:val="24"/>
                <w:szCs w:val="28"/>
              </w:rPr>
              <w:t>Решение задач по теме «Спирты и фенолы»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0EC2" w:rsidRDefault="00A4217A" w:rsidP="00A4217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0EC2">
              <w:rPr>
                <w:rFonts w:ascii="Times New Roman" w:hAnsi="Times New Roman"/>
                <w:sz w:val="24"/>
                <w:szCs w:val="28"/>
              </w:rPr>
              <w:t>Решение задач по теме «Спирты и фенолы»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0EC2" w:rsidRDefault="00A4217A" w:rsidP="00A4217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0EC2">
              <w:rPr>
                <w:rFonts w:ascii="Times New Roman" w:hAnsi="Times New Roman"/>
                <w:sz w:val="24"/>
                <w:szCs w:val="28"/>
              </w:rPr>
              <w:t>Решение задач по теме «Альдегиды и кетоны»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0EC2" w:rsidRDefault="00A4217A" w:rsidP="00A4217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0EC2">
              <w:rPr>
                <w:rFonts w:ascii="Times New Roman" w:hAnsi="Times New Roman"/>
                <w:sz w:val="24"/>
                <w:szCs w:val="28"/>
              </w:rPr>
              <w:t>Решение задач по теме «Карбоновые кислоты»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0EC2" w:rsidRDefault="00A4217A" w:rsidP="00A4217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0EC2">
              <w:rPr>
                <w:rFonts w:ascii="Times New Roman" w:hAnsi="Times New Roman"/>
                <w:sz w:val="24"/>
                <w:szCs w:val="28"/>
              </w:rPr>
              <w:t>Решение задач по теме «Сложные эфиры и жиры»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0EC2" w:rsidRDefault="00A4217A" w:rsidP="00A4217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0EC2">
              <w:rPr>
                <w:rFonts w:ascii="Times New Roman" w:hAnsi="Times New Roman"/>
                <w:sz w:val="24"/>
                <w:szCs w:val="28"/>
              </w:rPr>
              <w:t>Решение задач по теме «Углеводы»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0EC2" w:rsidRDefault="00A4217A" w:rsidP="00A4217A">
            <w:pPr>
              <w:tabs>
                <w:tab w:val="left" w:pos="66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D0EC2">
              <w:rPr>
                <w:rFonts w:ascii="Times New Roman" w:hAnsi="Times New Roman"/>
                <w:sz w:val="24"/>
                <w:szCs w:val="28"/>
              </w:rPr>
              <w:t>Амины. Аминокислоты. Белки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0EC2" w:rsidRDefault="00A4217A" w:rsidP="00A4217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2F3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№1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«Решение задач с органическими веществами»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8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0EC2" w:rsidRDefault="00A4217A" w:rsidP="00A4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C2">
              <w:rPr>
                <w:rFonts w:ascii="Times New Roman" w:hAnsi="Times New Roman"/>
                <w:sz w:val="24"/>
                <w:szCs w:val="28"/>
              </w:rPr>
              <w:t>Решение экспериментальных задач по органической химии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A" w:rsidTr="00BB310C">
        <w:trPr>
          <w:trHeight w:val="29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Pr="004D0EC2" w:rsidRDefault="00A4217A" w:rsidP="00A4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Практическая работа №1</w:t>
            </w:r>
            <w:r w:rsidRPr="004D0EC2">
              <w:rPr>
                <w:rFonts w:ascii="Times New Roman" w:hAnsi="Times New Roman"/>
                <w:sz w:val="24"/>
                <w:szCs w:val="28"/>
              </w:rPr>
              <w:t xml:space="preserve"> Распознавание органических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A" w:rsidRDefault="00A4217A" w:rsidP="00A4217A">
            <w:pPr>
              <w:spacing w:after="0" w:line="240" w:lineRule="auto"/>
              <w:ind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A" w:rsidRDefault="00A4217A" w:rsidP="00A421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10C" w:rsidRPr="003F22FB" w:rsidRDefault="003F22FB" w:rsidP="003F22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УМК по элективному предмету «Решение расчетных задач по химии»  для 10</w:t>
      </w:r>
      <w:r w:rsidRPr="00DA03BC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F62B48" w:rsidRPr="00F62B48" w:rsidRDefault="00F62B48" w:rsidP="00F62B48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Литература для учащихся.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Габриелян О.С. Химия.10 класс. М.; Дрофа, 2002г.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Габриелян О.С., Остроумов И.Г., Введенская А.Г., Органическая химия в задачах и упражнениях.10 класс. М.; Дрофа, 2003г.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Габриелян О.</w:t>
      </w:r>
      <w:proofErr w:type="gramStart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proofErr w:type="gramStart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Пономарёв</w:t>
      </w:r>
      <w:proofErr w:type="spellEnd"/>
      <w:proofErr w:type="gramEnd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 С.Ю., </w:t>
      </w:r>
      <w:proofErr w:type="spellStart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Карцова</w:t>
      </w:r>
      <w:proofErr w:type="spellEnd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 А.А., Органическая химия.10 класс. Задачи и упражнения. М.; Просвещение, 2006г.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Хомченко Г.П., Хомченко И.Г. Задачи по химии. М.; Высшая школа,1990г.,1997г.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Хомченко И.Г. Решение задач по химии. М.; Новая волна, 2002г. 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Радецкий</w:t>
      </w:r>
      <w:proofErr w:type="spellEnd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 А.Г, Дидактический материал по неорганической химии. 10 класс. М.; Просвещение, 2002г.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Кузьменко Н.Е., Еремин В.В., Попков В.А. Химия для школьников старших классов и поступающих в вузы. М.: Дрофа, 1997г.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Лидин Р.А., Маргулис В.Б., Потапова Н.Н. Химические задачи с решениями для школьников и абитуриентов. М.; Просвещение, 2004г. 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9.Кушнарёв А.А. Задачи по химии для старшеклассников и абитуриентов. М.: Школа-Пресс, 1999г.</w:t>
      </w:r>
    </w:p>
    <w:p w:rsidR="00F62B48" w:rsidRPr="00F62B48" w:rsidRDefault="00F62B48" w:rsidP="00F62B48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Холин Ю.В., Слета Л.А. Репетитор по химии для школьников и абитуриентов. Харьков "Фолио", 1998г.</w:t>
      </w:r>
    </w:p>
    <w:p w:rsidR="00F62B48" w:rsidRPr="00F62B48" w:rsidRDefault="00F62B48" w:rsidP="00F62B48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Литература для учителя.</w:t>
      </w:r>
    </w:p>
    <w:p w:rsidR="00F62B48" w:rsidRPr="00F62B48" w:rsidRDefault="00F62B48" w:rsidP="00F62B48">
      <w:pPr>
        <w:numPr>
          <w:ilvl w:val="0"/>
          <w:numId w:val="13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Хомченко Г.П., Хомченко И.Г. Сборник задач по химии </w:t>
      </w:r>
      <w:proofErr w:type="gramStart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для</w:t>
      </w:r>
      <w:proofErr w:type="gramEnd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 поступающих в ВУЗы. М.; Новая волна, 2002г</w:t>
      </w:r>
    </w:p>
    <w:p w:rsidR="00F62B48" w:rsidRPr="00F62B48" w:rsidRDefault="00F62B48" w:rsidP="00F62B48">
      <w:pPr>
        <w:numPr>
          <w:ilvl w:val="0"/>
          <w:numId w:val="13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Сорокин В.В., Загорский В.В., </w:t>
      </w:r>
      <w:proofErr w:type="spellStart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Свитанько</w:t>
      </w:r>
      <w:proofErr w:type="spellEnd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 И.В. Задачи химических олимпиад. М.; Издательство Московского Университета, 1989г.</w:t>
      </w:r>
    </w:p>
    <w:p w:rsidR="00F62B48" w:rsidRPr="00F62B48" w:rsidRDefault="00F62B48" w:rsidP="00F62B48">
      <w:pPr>
        <w:numPr>
          <w:ilvl w:val="0"/>
          <w:numId w:val="13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Кузьменко Н.Е., </w:t>
      </w:r>
      <w:proofErr w:type="spellStart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Магдесиева</w:t>
      </w:r>
      <w:proofErr w:type="spellEnd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 xml:space="preserve"> Н.Н., Еремин В.В. Задачи по химии для абитуриентов: курс повышенной сложности с компьютерным приложением. М.: Просвещение, 1992г.</w:t>
      </w:r>
    </w:p>
    <w:p w:rsidR="00F62B48" w:rsidRPr="00F62B48" w:rsidRDefault="00F62B48" w:rsidP="00F62B48">
      <w:pPr>
        <w:numPr>
          <w:ilvl w:val="0"/>
          <w:numId w:val="13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Кузьменко Н.Е., Еремин В.В. 2000 задач и упражнений по химии для школьников и абитуриентов. М.: 1-я Федеративная книготорговая компания,1998г.</w:t>
      </w:r>
    </w:p>
    <w:p w:rsidR="00F62B48" w:rsidRPr="00F62B48" w:rsidRDefault="00F62B48" w:rsidP="00F62B48">
      <w:pPr>
        <w:numPr>
          <w:ilvl w:val="0"/>
          <w:numId w:val="13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Кузьменко Н.Е., Еремин В.В. 2400 задач по химии для школьников и поступающих в ВУЗы. М.; Дрофа, 1999г.</w:t>
      </w:r>
    </w:p>
    <w:p w:rsidR="00F62B48" w:rsidRPr="00F62B48" w:rsidRDefault="00F62B48" w:rsidP="00F62B48">
      <w:pPr>
        <w:numPr>
          <w:ilvl w:val="0"/>
          <w:numId w:val="13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Денисова В.Г. Выполнение заданий и решение задач повышенной сложности с комментариями и ответами для подготовки к Единому Государственному экзамену по химии. Волгоград; Учитель, 2003г.</w:t>
      </w:r>
    </w:p>
    <w:p w:rsidR="00F62B48" w:rsidRPr="00F62B48" w:rsidRDefault="00F62B48" w:rsidP="00F62B48">
      <w:pPr>
        <w:numPr>
          <w:ilvl w:val="0"/>
          <w:numId w:val="13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Штремплер</w:t>
      </w:r>
      <w:proofErr w:type="spellEnd"/>
      <w:r w:rsidRPr="00F62B48">
        <w:rPr>
          <w:rFonts w:ascii="Times New Roman" w:eastAsia="Times New Roman" w:hAnsi="Times New Roman"/>
          <w:sz w:val="28"/>
          <w:szCs w:val="24"/>
          <w:lang w:eastAsia="ru-RU"/>
        </w:rPr>
        <w:t>, Г. И., Хохлова, А. И. Методика решения расчетных задач по химии. 8-11кл. М.; Просвещение, 2000г.</w:t>
      </w:r>
    </w:p>
    <w:p w:rsidR="00BB310C" w:rsidRDefault="00BB310C" w:rsidP="00773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4DE" w:rsidRDefault="005264DE" w:rsidP="00BB31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310C" w:rsidRPr="00D07948" w:rsidRDefault="00BB310C" w:rsidP="00BB31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9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КОРРЕКТИРОВКИ РАБОЧЕЙ ПРОГРАММЫ</w:t>
      </w:r>
    </w:p>
    <w:tbl>
      <w:tblPr>
        <w:tblStyle w:val="a9"/>
        <w:tblW w:w="10552" w:type="dxa"/>
        <w:tblInd w:w="-597" w:type="dxa"/>
        <w:tblLook w:val="04A0" w:firstRow="1" w:lastRow="0" w:firstColumn="1" w:lastColumn="0" w:noHBand="0" w:noVBand="1"/>
      </w:tblPr>
      <w:tblGrid>
        <w:gridCol w:w="567"/>
        <w:gridCol w:w="2553"/>
        <w:gridCol w:w="1479"/>
        <w:gridCol w:w="2206"/>
        <w:gridCol w:w="2268"/>
        <w:gridCol w:w="1479"/>
      </w:tblGrid>
      <w:tr w:rsidR="00BB310C" w:rsidRPr="00823E37" w:rsidTr="00BB310C">
        <w:tc>
          <w:tcPr>
            <w:tcW w:w="567" w:type="dxa"/>
          </w:tcPr>
          <w:p w:rsidR="00BB310C" w:rsidRPr="00823E37" w:rsidRDefault="00BB310C" w:rsidP="00510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53" w:type="dxa"/>
          </w:tcPr>
          <w:p w:rsidR="00BB310C" w:rsidRPr="00823E37" w:rsidRDefault="00BB310C" w:rsidP="00510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Название раздела, темы</w:t>
            </w:r>
          </w:p>
        </w:tc>
        <w:tc>
          <w:tcPr>
            <w:tcW w:w="1479" w:type="dxa"/>
          </w:tcPr>
          <w:p w:rsidR="00BB310C" w:rsidRPr="00823E37" w:rsidRDefault="00BB310C" w:rsidP="00510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 проведения по плану</w:t>
            </w:r>
          </w:p>
        </w:tc>
        <w:tc>
          <w:tcPr>
            <w:tcW w:w="2206" w:type="dxa"/>
          </w:tcPr>
          <w:p w:rsidR="00BB310C" w:rsidRPr="00823E37" w:rsidRDefault="00BB310C" w:rsidP="00510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Причина корректировки</w:t>
            </w:r>
          </w:p>
        </w:tc>
        <w:tc>
          <w:tcPr>
            <w:tcW w:w="2268" w:type="dxa"/>
          </w:tcPr>
          <w:p w:rsidR="00BB310C" w:rsidRPr="00823E37" w:rsidRDefault="00BB310C" w:rsidP="00510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Корректирующие мероприятия</w:t>
            </w:r>
          </w:p>
        </w:tc>
        <w:tc>
          <w:tcPr>
            <w:tcW w:w="1479" w:type="dxa"/>
          </w:tcPr>
          <w:p w:rsidR="00BB310C" w:rsidRPr="00823E37" w:rsidRDefault="00BB310C" w:rsidP="00510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23E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 проведения по факту</w:t>
            </w: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B310C" w:rsidRPr="00D07948" w:rsidTr="00BB310C">
        <w:tc>
          <w:tcPr>
            <w:tcW w:w="567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BB310C" w:rsidRPr="00D07948" w:rsidRDefault="00BB310C" w:rsidP="005105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BB310C" w:rsidRPr="00BB310C" w:rsidRDefault="00BB310C" w:rsidP="00526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B310C" w:rsidRPr="00BB310C" w:rsidSect="00BB310C">
      <w:footerReference w:type="default" r:id="rId8"/>
      <w:pgSz w:w="11906" w:h="16838"/>
      <w:pgMar w:top="68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57" w:rsidRDefault="008B0457">
      <w:pPr>
        <w:spacing w:after="0" w:line="240" w:lineRule="auto"/>
      </w:pPr>
      <w:r>
        <w:separator/>
      </w:r>
    </w:p>
  </w:endnote>
  <w:endnote w:type="continuationSeparator" w:id="0">
    <w:p w:rsidR="008B0457" w:rsidRDefault="008B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24125973"/>
      <w:docPartObj>
        <w:docPartGallery w:val="Page Numbers (Bottom of Page)"/>
        <w:docPartUnique/>
      </w:docPartObj>
    </w:sdtPr>
    <w:sdtEndPr/>
    <w:sdtContent>
      <w:p w:rsidR="00BB310C" w:rsidRPr="00BB310C" w:rsidRDefault="00BB310C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B31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31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31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284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B31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1C26" w:rsidRDefault="00A61C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57" w:rsidRDefault="008B0457">
      <w:pPr>
        <w:spacing w:after="0" w:line="240" w:lineRule="auto"/>
      </w:pPr>
      <w:r>
        <w:separator/>
      </w:r>
    </w:p>
  </w:footnote>
  <w:footnote w:type="continuationSeparator" w:id="0">
    <w:p w:rsidR="008B0457" w:rsidRDefault="008B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32E20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CB94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21CA1"/>
    <w:multiLevelType w:val="multilevel"/>
    <w:tmpl w:val="551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03493"/>
    <w:multiLevelType w:val="hybridMultilevel"/>
    <w:tmpl w:val="BD7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7503"/>
    <w:multiLevelType w:val="multilevel"/>
    <w:tmpl w:val="920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70325"/>
    <w:multiLevelType w:val="multilevel"/>
    <w:tmpl w:val="BB98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1012E"/>
    <w:multiLevelType w:val="hybridMultilevel"/>
    <w:tmpl w:val="F870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C4EBA"/>
    <w:multiLevelType w:val="multilevel"/>
    <w:tmpl w:val="E97A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44023DC1"/>
    <w:multiLevelType w:val="hybridMultilevel"/>
    <w:tmpl w:val="45F09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A33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E01BC"/>
    <w:multiLevelType w:val="hybridMultilevel"/>
    <w:tmpl w:val="6656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71170"/>
    <w:multiLevelType w:val="hybridMultilevel"/>
    <w:tmpl w:val="6158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56DA8"/>
    <w:multiLevelType w:val="hybridMultilevel"/>
    <w:tmpl w:val="1A58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C0CA2"/>
    <w:multiLevelType w:val="hybridMultilevel"/>
    <w:tmpl w:val="BE94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FA"/>
    <w:rsid w:val="000A7BA4"/>
    <w:rsid w:val="000B2F3B"/>
    <w:rsid w:val="00116119"/>
    <w:rsid w:val="0012284E"/>
    <w:rsid w:val="00136AB5"/>
    <w:rsid w:val="00151F8E"/>
    <w:rsid w:val="001D1E2B"/>
    <w:rsid w:val="003124E9"/>
    <w:rsid w:val="00353DDE"/>
    <w:rsid w:val="00381079"/>
    <w:rsid w:val="003E20F3"/>
    <w:rsid w:val="003F22FB"/>
    <w:rsid w:val="00432DA7"/>
    <w:rsid w:val="004D0EC2"/>
    <w:rsid w:val="004D7AD4"/>
    <w:rsid w:val="004F2338"/>
    <w:rsid w:val="00505BFE"/>
    <w:rsid w:val="005264DE"/>
    <w:rsid w:val="00593806"/>
    <w:rsid w:val="005A77FE"/>
    <w:rsid w:val="005E5899"/>
    <w:rsid w:val="005E64D6"/>
    <w:rsid w:val="00635DA8"/>
    <w:rsid w:val="00641373"/>
    <w:rsid w:val="00645C35"/>
    <w:rsid w:val="006F6AF6"/>
    <w:rsid w:val="007147FA"/>
    <w:rsid w:val="00773D69"/>
    <w:rsid w:val="00796985"/>
    <w:rsid w:val="007A791E"/>
    <w:rsid w:val="007F2FD3"/>
    <w:rsid w:val="008B0457"/>
    <w:rsid w:val="008E552F"/>
    <w:rsid w:val="008F5F6E"/>
    <w:rsid w:val="00900764"/>
    <w:rsid w:val="009706F7"/>
    <w:rsid w:val="009A3C40"/>
    <w:rsid w:val="009F50E6"/>
    <w:rsid w:val="00A13270"/>
    <w:rsid w:val="00A15A9C"/>
    <w:rsid w:val="00A4217A"/>
    <w:rsid w:val="00A61C26"/>
    <w:rsid w:val="00A658F9"/>
    <w:rsid w:val="00A87936"/>
    <w:rsid w:val="00AB0435"/>
    <w:rsid w:val="00B108FE"/>
    <w:rsid w:val="00BB310C"/>
    <w:rsid w:val="00C10356"/>
    <w:rsid w:val="00C26EEE"/>
    <w:rsid w:val="00CB2877"/>
    <w:rsid w:val="00CF52F0"/>
    <w:rsid w:val="00D12EDE"/>
    <w:rsid w:val="00D249E8"/>
    <w:rsid w:val="00E5144D"/>
    <w:rsid w:val="00EB7A90"/>
    <w:rsid w:val="00F35711"/>
    <w:rsid w:val="00F56C86"/>
    <w:rsid w:val="00F62B48"/>
    <w:rsid w:val="00FB1163"/>
    <w:rsid w:val="00FD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2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EEE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505BF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F2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FD3"/>
  </w:style>
  <w:style w:type="paragraph" w:styleId="a7">
    <w:name w:val="footer"/>
    <w:basedOn w:val="a"/>
    <w:link w:val="a8"/>
    <w:uiPriority w:val="99"/>
    <w:unhideWhenUsed/>
    <w:rsid w:val="007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FD3"/>
  </w:style>
  <w:style w:type="table" w:styleId="a9">
    <w:name w:val="Table Grid"/>
    <w:basedOn w:val="a1"/>
    <w:uiPriority w:val="59"/>
    <w:rsid w:val="007F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7F2F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7F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rsid w:val="00645C35"/>
    <w:pPr>
      <w:widowControl w:val="0"/>
      <w:autoSpaceDE w:val="0"/>
      <w:autoSpaceDN w:val="0"/>
      <w:adjustRightInd w:val="0"/>
      <w:spacing w:after="0" w:line="229" w:lineRule="exact"/>
    </w:pPr>
    <w:rPr>
      <w:rFonts w:ascii="Trebuchet MS" w:eastAsia="Times New Roman" w:hAnsi="Trebuchet MS" w:cs="Times New Roman"/>
      <w:sz w:val="24"/>
      <w:szCs w:val="24"/>
      <w:lang w:eastAsia="ru-RU" w:bidi="he-IL"/>
    </w:rPr>
  </w:style>
  <w:style w:type="character" w:customStyle="1" w:styleId="FontStyle36">
    <w:name w:val="Font Style36"/>
    <w:rsid w:val="00645C35"/>
    <w:rPr>
      <w:rFonts w:ascii="Trebuchet MS" w:hAnsi="Trebuchet MS" w:cs="Trebuchet MS"/>
      <w:sz w:val="20"/>
      <w:szCs w:val="20"/>
    </w:rPr>
  </w:style>
  <w:style w:type="character" w:customStyle="1" w:styleId="apple-converted-space">
    <w:name w:val="apple-converted-space"/>
    <w:basedOn w:val="a0"/>
    <w:rsid w:val="00FB1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2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EEE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505BF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F2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FD3"/>
  </w:style>
  <w:style w:type="paragraph" w:styleId="a7">
    <w:name w:val="footer"/>
    <w:basedOn w:val="a"/>
    <w:link w:val="a8"/>
    <w:uiPriority w:val="99"/>
    <w:unhideWhenUsed/>
    <w:rsid w:val="007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FD3"/>
  </w:style>
  <w:style w:type="table" w:styleId="a9">
    <w:name w:val="Table Grid"/>
    <w:basedOn w:val="a1"/>
    <w:uiPriority w:val="59"/>
    <w:rsid w:val="007F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7F2F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7F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rsid w:val="00645C35"/>
    <w:pPr>
      <w:widowControl w:val="0"/>
      <w:autoSpaceDE w:val="0"/>
      <w:autoSpaceDN w:val="0"/>
      <w:adjustRightInd w:val="0"/>
      <w:spacing w:after="0" w:line="229" w:lineRule="exact"/>
    </w:pPr>
    <w:rPr>
      <w:rFonts w:ascii="Trebuchet MS" w:eastAsia="Times New Roman" w:hAnsi="Trebuchet MS" w:cs="Times New Roman"/>
      <w:sz w:val="24"/>
      <w:szCs w:val="24"/>
      <w:lang w:eastAsia="ru-RU" w:bidi="he-IL"/>
    </w:rPr>
  </w:style>
  <w:style w:type="character" w:customStyle="1" w:styleId="FontStyle36">
    <w:name w:val="Font Style36"/>
    <w:rsid w:val="00645C35"/>
    <w:rPr>
      <w:rFonts w:ascii="Trebuchet MS" w:hAnsi="Trebuchet MS" w:cs="Trebuchet MS"/>
      <w:sz w:val="20"/>
      <w:szCs w:val="20"/>
    </w:rPr>
  </w:style>
  <w:style w:type="character" w:customStyle="1" w:styleId="apple-converted-space">
    <w:name w:val="apple-converted-space"/>
    <w:basedOn w:val="a0"/>
    <w:rsid w:val="00FB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13</cp:revision>
  <cp:lastPrinted>2016-12-28T05:49:00Z</cp:lastPrinted>
  <dcterms:created xsi:type="dcterms:W3CDTF">2017-10-19T02:05:00Z</dcterms:created>
  <dcterms:modified xsi:type="dcterms:W3CDTF">2018-09-18T17:49:00Z</dcterms:modified>
</cp:coreProperties>
</file>